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П</w:t>
      </w:r>
      <w:r w:rsidRPr="00855B33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исьмо </w:t>
      </w: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общероссийского 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союза работников </w:t>
      </w:r>
      <w:bookmarkStart w:id="0" w:name="_GoBack"/>
      <w:bookmarkEnd w:id="0"/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образования </w:t>
      </w: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от 10.03.2017 N 122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 </w:t>
      </w: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«ОБ </w:t>
      </w: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АКТУАЛЬН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ЫХ </w:t>
      </w: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 ВОПРОС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АХ</w:t>
      </w: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ПРИМЕНЕНИЯ</w:t>
      </w: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 ПРОФЕССИОНАЛЬН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ОГО</w:t>
      </w:r>
      <w:r w:rsidRPr="008703C2"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 xml:space="preserve"> СТАНДАРТА</w:t>
      </w:r>
      <w:r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  <w:t>»</w:t>
      </w: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8703C2" w:rsidRDefault="008703C2" w:rsidP="008703C2">
      <w:pPr>
        <w:spacing w:after="300" w:line="390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000000" w:themeColor="text1"/>
          <w:kern w:val="36"/>
          <w:sz w:val="48"/>
          <w:szCs w:val="48"/>
          <w:lang w:eastAsia="ru-RU"/>
        </w:rPr>
      </w:pPr>
    </w:p>
    <w:p w:rsidR="00614D90" w:rsidRPr="00614D90" w:rsidRDefault="00614D90" w:rsidP="00614D90">
      <w:pPr>
        <w:spacing w:after="300" w:line="390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 w:rsidRPr="00D47319">
        <w:rPr>
          <w:rFonts w:eastAsia="Times New Roman"/>
          <w:b/>
          <w:bCs/>
          <w:kern w:val="36"/>
          <w:lang w:eastAsia="ru-RU"/>
        </w:rPr>
        <w:t>"ОТВЕТЫ НА АКТУАЛЬНЫЕ ВОПРОСЫ О ПРОФЕССИОНАЛЬНЫХ СТАНДАРТАХ" (ПРИЛОЖЕНИЕ К ПИСЬМУ ОБЩЕРОССИЙСКОГО ПРОФСОЮЗА ОБРАЗОВАНИЯ ОТ 10.03.2017 N 122)</w:t>
      </w:r>
    </w:p>
    <w:p w:rsidR="00614D90" w:rsidRPr="00614D90" w:rsidRDefault="00614D90" w:rsidP="00614D90">
      <w:pPr>
        <w:spacing w:after="0" w:line="330" w:lineRule="atLeast"/>
        <w:jc w:val="right"/>
        <w:textAlignment w:val="baseline"/>
        <w:rPr>
          <w:rFonts w:eastAsia="Times New Roman"/>
          <w:color w:val="000000"/>
          <w:lang w:eastAsia="ru-RU"/>
        </w:rPr>
      </w:pPr>
      <w:bookmarkStart w:id="1" w:name="100001"/>
      <w:bookmarkEnd w:id="1"/>
      <w:r w:rsidRPr="00614D90">
        <w:rPr>
          <w:rFonts w:eastAsia="Times New Roman"/>
          <w:color w:val="000000"/>
          <w:lang w:eastAsia="ru-RU"/>
        </w:rPr>
        <w:t>Приложение</w:t>
      </w:r>
    </w:p>
    <w:p w:rsidR="00614D90" w:rsidRPr="00614D90" w:rsidRDefault="00614D90" w:rsidP="00614D90">
      <w:pPr>
        <w:spacing w:after="180" w:line="330" w:lineRule="atLeast"/>
        <w:jc w:val="right"/>
        <w:textAlignment w:val="baseline"/>
        <w:rPr>
          <w:rFonts w:eastAsia="Times New Roman"/>
          <w:color w:val="000000"/>
          <w:lang w:eastAsia="ru-RU"/>
        </w:rPr>
      </w:pPr>
      <w:r w:rsidRPr="00614D90">
        <w:rPr>
          <w:rFonts w:eastAsia="Times New Roman"/>
          <w:color w:val="000000"/>
          <w:lang w:eastAsia="ru-RU"/>
        </w:rPr>
        <w:t xml:space="preserve">к письму </w:t>
      </w:r>
      <w:proofErr w:type="gramStart"/>
      <w:r w:rsidRPr="00614D90">
        <w:rPr>
          <w:rFonts w:eastAsia="Times New Roman"/>
          <w:color w:val="000000"/>
          <w:lang w:eastAsia="ru-RU"/>
        </w:rPr>
        <w:t>Общероссийского</w:t>
      </w:r>
      <w:proofErr w:type="gramEnd"/>
    </w:p>
    <w:p w:rsidR="00614D90" w:rsidRPr="00614D90" w:rsidRDefault="00614D90" w:rsidP="00614D90">
      <w:pPr>
        <w:spacing w:after="180" w:line="330" w:lineRule="atLeast"/>
        <w:jc w:val="right"/>
        <w:textAlignment w:val="baseline"/>
        <w:rPr>
          <w:rFonts w:eastAsia="Times New Roman"/>
          <w:color w:val="000000"/>
          <w:lang w:eastAsia="ru-RU"/>
        </w:rPr>
      </w:pPr>
      <w:r w:rsidRPr="00614D90">
        <w:rPr>
          <w:rFonts w:eastAsia="Times New Roman"/>
          <w:color w:val="000000"/>
          <w:lang w:eastAsia="ru-RU"/>
        </w:rPr>
        <w:t>Профсоюза образования</w:t>
      </w:r>
    </w:p>
    <w:p w:rsidR="00614D90" w:rsidRPr="00614D90" w:rsidRDefault="00614D90" w:rsidP="00614D90">
      <w:pPr>
        <w:spacing w:after="180" w:line="330" w:lineRule="atLeast"/>
        <w:jc w:val="right"/>
        <w:textAlignment w:val="baseline"/>
        <w:rPr>
          <w:rFonts w:eastAsia="Times New Roman"/>
          <w:color w:val="000000"/>
          <w:lang w:eastAsia="ru-RU"/>
        </w:rPr>
      </w:pPr>
      <w:r w:rsidRPr="00614D90">
        <w:rPr>
          <w:rFonts w:eastAsia="Times New Roman"/>
          <w:color w:val="000000"/>
          <w:lang w:eastAsia="ru-RU"/>
        </w:rPr>
        <w:t>от 10.03.2017 N 122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2" w:name="100002"/>
      <w:bookmarkStart w:id="3" w:name="100003"/>
      <w:bookmarkEnd w:id="2"/>
      <w:bookmarkEnd w:id="3"/>
      <w:r w:rsidRPr="00614D90">
        <w:rPr>
          <w:rFonts w:eastAsia="Times New Roman"/>
          <w:b/>
          <w:color w:val="000000"/>
          <w:lang w:eastAsia="ru-RU"/>
        </w:rPr>
        <w:t>Вопрос. Какими законами и иными нормативными правовыми актами Российской Федерации следует руководствоваться при применении профессиональных стандартов?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" w:name="100004"/>
      <w:bookmarkEnd w:id="4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Основополагающими законами и иными нормативными правовыми актами Российской Федерации при применении профессиональных стандартов являются: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" w:name="100005"/>
      <w:bookmarkEnd w:id="5"/>
      <w:r w:rsidRPr="00614D90">
        <w:rPr>
          <w:rFonts w:eastAsia="Times New Roman"/>
          <w:color w:val="000000"/>
          <w:lang w:eastAsia="ru-RU"/>
        </w:rPr>
        <w:t>- </w:t>
      </w:r>
      <w:hyperlink r:id="rId5" w:anchor="000121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статья 5</w:t>
        </w:r>
      </w:hyperlink>
      <w:r w:rsidRPr="00614D90">
        <w:rPr>
          <w:rFonts w:eastAsia="Times New Roman"/>
          <w:color w:val="000000"/>
          <w:lang w:eastAsia="ru-RU"/>
        </w:rPr>
        <w:t> Трудового кодекса Российской Федерации (далее - ТК РФ), в соответствии с которой нормативные правовые акты федеральных органов исполнительной власти, содержащие нормы трудового права, не должны противоречить </w:t>
      </w:r>
      <w:hyperlink r:id="rId6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ТК РФ</w:t>
        </w:r>
      </w:hyperlink>
      <w:r w:rsidRPr="00614D90">
        <w:rPr>
          <w:rFonts w:eastAsia="Times New Roman"/>
          <w:color w:val="000000"/>
          <w:lang w:eastAsia="ru-RU"/>
        </w:rPr>
        <w:t> и постановлениям Правительства РФ;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" w:name="100006"/>
      <w:bookmarkEnd w:id="6"/>
      <w:proofErr w:type="gramStart"/>
      <w:r w:rsidRPr="00614D90">
        <w:rPr>
          <w:rFonts w:eastAsia="Times New Roman"/>
          <w:color w:val="000000"/>
          <w:lang w:eastAsia="ru-RU"/>
        </w:rPr>
        <w:t>- </w:t>
      </w:r>
      <w:hyperlink r:id="rId7" w:anchor="00183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статья 57</w:t>
        </w:r>
      </w:hyperlink>
      <w:r w:rsidRPr="00614D90">
        <w:rPr>
          <w:rFonts w:eastAsia="Times New Roman"/>
          <w:color w:val="000000"/>
          <w:lang w:eastAsia="ru-RU"/>
        </w:rPr>
        <w:t> ТК РФ, предусматривающая, что если в соответствии с </w:t>
      </w:r>
      <w:hyperlink r:id="rId8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ТК РФ</w:t>
        </w:r>
      </w:hyperlink>
      <w:r w:rsidRPr="00614D90">
        <w:rPr>
          <w:rFonts w:eastAsia="Times New Roman"/>
          <w:color w:val="000000"/>
          <w:lang w:eastAsia="ru-RU"/>
        </w:rPr>
        <w:t>, иными федеральными законами с выполнением работ по определенным должностям, профессиям, специальностям связано предоставление компенсаций и льгот либо наличие ограничений, то наименование этих должностей, профессий или специальностей и квалификационные требования к ним должны соответствовать наименованиям и требованиям, указанным в квалификационных справочниках, утверждаемых в порядке, устанавливаемом Правительством Российской Федерации, или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соответствующим положениям профессиональных стандартов;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" w:name="100007"/>
      <w:bookmarkEnd w:id="7"/>
      <w:r w:rsidRPr="00614D90">
        <w:rPr>
          <w:rFonts w:eastAsia="Times New Roman"/>
          <w:color w:val="000000"/>
          <w:lang w:eastAsia="ru-RU"/>
        </w:rPr>
        <w:t>- </w:t>
      </w:r>
      <w:hyperlink r:id="rId9" w:anchor="00220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часть 1 статьи 195.3</w:t>
        </w:r>
      </w:hyperlink>
      <w:r w:rsidRPr="00614D90">
        <w:rPr>
          <w:rFonts w:eastAsia="Times New Roman"/>
          <w:color w:val="000000"/>
          <w:lang w:eastAsia="ru-RU"/>
        </w:rPr>
        <w:t> ТК РФ, согласно которой профессиональные стандарты обязательны для применения работодателями лишь в части требований к квалификации;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" w:name="100008"/>
      <w:bookmarkEnd w:id="8"/>
      <w:proofErr w:type="gramStart"/>
      <w:r w:rsidRPr="00614D90">
        <w:rPr>
          <w:rFonts w:eastAsia="Times New Roman"/>
          <w:color w:val="000000"/>
          <w:lang w:eastAsia="ru-RU"/>
        </w:rPr>
        <w:t>- </w:t>
      </w:r>
      <w:hyperlink r:id="rId10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постановление</w:t>
        </w:r>
      </w:hyperlink>
      <w:r w:rsidRPr="00614D90">
        <w:rPr>
          <w:rFonts w:eastAsia="Times New Roman"/>
          <w:color w:val="000000"/>
          <w:lang w:eastAsia="ru-RU"/>
        </w:rPr>
        <w:t> Правительства РФ от 27.06.2016 N 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 &lt;1&gt;.</w:t>
      </w:r>
      <w:proofErr w:type="gramEnd"/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" w:name="100009"/>
      <w:bookmarkEnd w:id="9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" w:name="100010"/>
      <w:bookmarkEnd w:id="10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- 2016. - N 27. - С. 58 - 60. - Ред.</w:t>
      </w:r>
    </w:p>
    <w:bookmarkStart w:id="11" w:name="100011"/>
    <w:bookmarkEnd w:id="11"/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r w:rsidRPr="00614D90">
        <w:rPr>
          <w:rFonts w:eastAsia="Times New Roman"/>
          <w:color w:val="000000"/>
          <w:lang w:eastAsia="ru-RU"/>
        </w:rPr>
        <w:fldChar w:fldCharType="begin"/>
      </w:r>
      <w:r w:rsidRPr="00614D90">
        <w:rPr>
          <w:rFonts w:eastAsia="Times New Roman"/>
          <w:color w:val="000000"/>
          <w:lang w:eastAsia="ru-RU"/>
        </w:rPr>
        <w:instrText xml:space="preserve"> HYPERLINK "http://legalacts.ru/doc/postanovlenie-pravitelstva-rf-ot-27062016-n-584/" \l "100005" </w:instrText>
      </w:r>
      <w:r w:rsidRPr="00614D90">
        <w:rPr>
          <w:rFonts w:eastAsia="Times New Roman"/>
          <w:color w:val="000000"/>
          <w:lang w:eastAsia="ru-RU"/>
        </w:rPr>
        <w:fldChar w:fldCharType="separate"/>
      </w:r>
      <w:r w:rsidRPr="00614D90">
        <w:rPr>
          <w:rFonts w:eastAsia="Times New Roman"/>
          <w:color w:val="005EA5"/>
          <w:u w:val="single"/>
          <w:bdr w:val="none" w:sz="0" w:space="0" w:color="auto" w:frame="1"/>
          <w:lang w:eastAsia="ru-RU"/>
        </w:rPr>
        <w:t>Пунктом 1</w:t>
      </w:r>
      <w:r w:rsidRPr="00614D90">
        <w:rPr>
          <w:rFonts w:eastAsia="Times New Roman"/>
          <w:color w:val="000000"/>
          <w:lang w:eastAsia="ru-RU"/>
        </w:rPr>
        <w:fldChar w:fldCharType="end"/>
      </w:r>
      <w:r w:rsidRPr="00614D90">
        <w:rPr>
          <w:rFonts w:eastAsia="Times New Roman"/>
          <w:color w:val="000000"/>
          <w:lang w:eastAsia="ru-RU"/>
        </w:rPr>
        <w:t xml:space="preserve"> постановления N 584 установлено, что профессиональные стандарты в части требований к квалификации применяются государственными или муниципальными </w:t>
      </w:r>
      <w:r w:rsidRPr="00614D90">
        <w:rPr>
          <w:rFonts w:eastAsia="Times New Roman"/>
          <w:color w:val="000000"/>
          <w:lang w:eastAsia="ru-RU"/>
        </w:rPr>
        <w:lastRenderedPageBreak/>
        <w:t>учреждениями поэтапно на основе планов по организации применения профессиональных стандартов.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12" w:name="100012"/>
      <w:bookmarkEnd w:id="12"/>
      <w:r w:rsidRPr="00614D90">
        <w:rPr>
          <w:rFonts w:eastAsia="Times New Roman"/>
          <w:b/>
          <w:color w:val="000000"/>
          <w:lang w:eastAsia="ru-RU"/>
        </w:rPr>
        <w:t>Вопрос. Что подразумевается под "</w:t>
      </w:r>
      <w:proofErr w:type="spellStart"/>
      <w:r w:rsidRPr="00614D90">
        <w:rPr>
          <w:rFonts w:eastAsia="Times New Roman"/>
          <w:b/>
          <w:color w:val="000000"/>
          <w:lang w:eastAsia="ru-RU"/>
        </w:rPr>
        <w:t>поэтапностью</w:t>
      </w:r>
      <w:proofErr w:type="spellEnd"/>
      <w:r w:rsidRPr="00614D90">
        <w:rPr>
          <w:rFonts w:eastAsia="Times New Roman"/>
          <w:b/>
          <w:color w:val="000000"/>
          <w:lang w:eastAsia="ru-RU"/>
        </w:rPr>
        <w:t>" применения профессиональных стандартов?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3" w:name="100013"/>
      <w:bookmarkEnd w:id="13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Согласно </w:t>
      </w:r>
      <w:hyperlink r:id="rId11" w:anchor="100010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пункту 2</w:t>
        </w:r>
      </w:hyperlink>
      <w:r w:rsidRPr="00614D90">
        <w:rPr>
          <w:rFonts w:eastAsia="Times New Roman"/>
          <w:color w:val="000000"/>
          <w:lang w:eastAsia="ru-RU"/>
        </w:rPr>
        <w:t> постановления N 584 реализация мероприятий планов по организации применения профессиональных стандартов должна быть завершена не позднее 1 января 2020 года.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4" w:name="100014"/>
      <w:bookmarkEnd w:id="14"/>
      <w:r w:rsidRPr="00614D90">
        <w:rPr>
          <w:rFonts w:eastAsia="Times New Roman"/>
          <w:color w:val="000000"/>
          <w:lang w:eastAsia="ru-RU"/>
        </w:rPr>
        <w:t>Иными словами, дата вступления в силу конкретных профессиональных стандартов (например, 1 января 2017 г.) означает, что по данным профессиональным стандартам может быть начата организация работы по их применению, а дата, указанная в </w:t>
      </w:r>
      <w:hyperlink r:id="rId12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постановлении</w:t>
        </w:r>
      </w:hyperlink>
      <w:r w:rsidRPr="00614D90">
        <w:rPr>
          <w:rFonts w:eastAsia="Times New Roman"/>
          <w:color w:val="000000"/>
          <w:lang w:eastAsia="ru-RU"/>
        </w:rPr>
        <w:t> N 584 (1 января 2020 г.), - это завершение организации работы по их применению.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5" w:name="100015"/>
      <w:bookmarkEnd w:id="15"/>
      <w:r w:rsidRPr="00614D90">
        <w:rPr>
          <w:rFonts w:eastAsia="Times New Roman"/>
          <w:color w:val="000000"/>
          <w:lang w:eastAsia="ru-RU"/>
        </w:rPr>
        <w:t xml:space="preserve">Таким образом, </w:t>
      </w:r>
      <w:proofErr w:type="spellStart"/>
      <w:r w:rsidRPr="00614D90">
        <w:rPr>
          <w:rFonts w:eastAsia="Times New Roman"/>
          <w:color w:val="000000"/>
          <w:lang w:eastAsia="ru-RU"/>
        </w:rPr>
        <w:t>поэтапность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предполагает наличие достаточно длительного организационного периода, в течение которого должны быть реализованы плановые мероприятия.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16" w:name="100016"/>
      <w:bookmarkEnd w:id="16"/>
      <w:r w:rsidRPr="00614D90">
        <w:rPr>
          <w:rFonts w:eastAsia="Times New Roman"/>
          <w:b/>
          <w:color w:val="000000"/>
          <w:lang w:eastAsia="ru-RU"/>
        </w:rPr>
        <w:t>Вопрос. Кто утверждает план по организации применения профессиональных стандартов?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7" w:name="100017"/>
      <w:bookmarkEnd w:id="17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На основании </w:t>
      </w:r>
      <w:hyperlink r:id="rId13" w:anchor="100005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пункта 1</w:t>
        </w:r>
      </w:hyperlink>
      <w:r w:rsidRPr="00614D90">
        <w:rPr>
          <w:rFonts w:eastAsia="Times New Roman"/>
          <w:color w:val="000000"/>
          <w:lang w:eastAsia="ru-RU"/>
        </w:rPr>
        <w:t> постановления N 584 план по организации применения профессиональных стандартов утверждается самой организацией (то есть государственным или муниципальным учреждением) с учетом мнения представительного органа работников.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18" w:name="100018"/>
      <w:bookmarkEnd w:id="18"/>
      <w:r w:rsidRPr="00614D90">
        <w:rPr>
          <w:rFonts w:eastAsia="Times New Roman"/>
          <w:b/>
          <w:color w:val="000000"/>
          <w:lang w:eastAsia="ru-RU"/>
        </w:rPr>
        <w:t>Вопрос. Что должен включать план по организации применения профессиональных стандартов?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9" w:name="100019"/>
      <w:bookmarkEnd w:id="19"/>
      <w:r w:rsidRPr="00614D90">
        <w:rPr>
          <w:rFonts w:eastAsia="Times New Roman"/>
          <w:b/>
          <w:color w:val="000000"/>
          <w:lang w:eastAsia="ru-RU"/>
        </w:rPr>
        <w:t>Ответ</w:t>
      </w:r>
      <w:r w:rsidRPr="00614D90">
        <w:rPr>
          <w:rFonts w:eastAsia="Times New Roman"/>
          <w:color w:val="000000"/>
          <w:lang w:eastAsia="ru-RU"/>
        </w:rPr>
        <w:t>. В соответствии с </w:t>
      </w:r>
      <w:hyperlink r:id="rId14" w:anchor="100005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пунктом 1</w:t>
        </w:r>
      </w:hyperlink>
      <w:r w:rsidRPr="00614D90">
        <w:rPr>
          <w:rFonts w:eastAsia="Times New Roman"/>
          <w:color w:val="000000"/>
          <w:lang w:eastAsia="ru-RU"/>
        </w:rPr>
        <w:t> постановления N 584 план по организации применения профессиональных стандартов должен включать: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0" w:name="100020"/>
      <w:bookmarkEnd w:id="20"/>
      <w:r w:rsidRPr="00614D90">
        <w:rPr>
          <w:rFonts w:eastAsia="Times New Roman"/>
          <w:color w:val="000000"/>
          <w:lang w:eastAsia="ru-RU"/>
        </w:rPr>
        <w:t>а) список профессиональных стандартов, подлежащих применению;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1" w:name="100021"/>
      <w:bookmarkEnd w:id="21"/>
      <w:r w:rsidRPr="00614D90">
        <w:rPr>
          <w:rFonts w:eastAsia="Times New Roman"/>
          <w:color w:val="000000"/>
          <w:lang w:eastAsia="ru-RU"/>
        </w:rPr>
        <w:t>б) сведения о потребности в профессиональном образовании, профессиональном обучении и (или) дополнительном профессиональном образовании работников и о проведении соответствующих мероприятий по образованию и обучению в установленном порядке;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2" w:name="100022"/>
      <w:bookmarkEnd w:id="22"/>
      <w:r w:rsidRPr="00614D90">
        <w:rPr>
          <w:rFonts w:eastAsia="Times New Roman"/>
          <w:color w:val="000000"/>
          <w:lang w:eastAsia="ru-RU"/>
        </w:rPr>
        <w:t>в) этапы применения профессиональных стандартов;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3" w:name="100023"/>
      <w:bookmarkEnd w:id="23"/>
      <w:r w:rsidRPr="00614D90">
        <w:rPr>
          <w:rFonts w:eastAsia="Times New Roman"/>
          <w:color w:val="000000"/>
          <w:lang w:eastAsia="ru-RU"/>
        </w:rPr>
        <w:t>г) перечень локальных нормативных актов и других документов, подлежащих изменению с учетом положений профессиональных стандартов, подлежащих применению.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24" w:name="100024"/>
      <w:bookmarkEnd w:id="24"/>
      <w:r w:rsidRPr="00614D90">
        <w:rPr>
          <w:rFonts w:eastAsia="Times New Roman"/>
          <w:b/>
          <w:color w:val="000000"/>
          <w:lang w:eastAsia="ru-RU"/>
        </w:rPr>
        <w:t>Вопрос. Как сформировать список профессиональных стандартов, подлежащих применению?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5" w:name="100025"/>
      <w:bookmarkEnd w:id="25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Список профессиональных стандартов, подлежащих применению, зависит от кадрового состава организации, которая формирует такой список. При составлении списка необходимо иметь в виду следующее: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6" w:name="100026"/>
      <w:bookmarkEnd w:id="26"/>
      <w:r w:rsidRPr="00614D90">
        <w:rPr>
          <w:rFonts w:eastAsia="Times New Roman"/>
          <w:color w:val="000000"/>
          <w:lang w:eastAsia="ru-RU"/>
        </w:rPr>
        <w:t>- список не может быть единым для каждой организации, т.к. его наполнение зависит от кадрового состава, предусмотренного штатным расписанием, установление которого относится к компетенции образовательной организации;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7" w:name="100027"/>
      <w:bookmarkEnd w:id="27"/>
      <w:r w:rsidRPr="00614D90">
        <w:rPr>
          <w:rFonts w:eastAsia="Times New Roman"/>
          <w:color w:val="000000"/>
          <w:lang w:eastAsia="ru-RU"/>
        </w:rPr>
        <w:t>- в список включаются профессиональные стандарты, утвержденные для различных категорий персонала, а не только педагогических работников;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8" w:name="100028"/>
      <w:bookmarkEnd w:id="28"/>
      <w:r w:rsidRPr="00614D90">
        <w:rPr>
          <w:rFonts w:eastAsia="Times New Roman"/>
          <w:color w:val="000000"/>
          <w:lang w:eastAsia="ru-RU"/>
        </w:rPr>
        <w:lastRenderedPageBreak/>
        <w:t>- в список не включаются профессиональные стандарты, которые существуют еще в виде проектов (в частности, проект профессионального стандарта "Руководитель образовательной организации (управление в сфере образования)";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29" w:name="100029"/>
      <w:bookmarkEnd w:id="29"/>
      <w:r w:rsidRPr="00614D90">
        <w:rPr>
          <w:rFonts w:eastAsia="Times New Roman"/>
          <w:color w:val="000000"/>
          <w:lang w:eastAsia="ru-RU"/>
        </w:rPr>
        <w:t xml:space="preserve">- в список не включается профессиональный стандарт, дата </w:t>
      </w:r>
      <w:proofErr w:type="gramStart"/>
      <w:r w:rsidRPr="00614D90">
        <w:rPr>
          <w:rFonts w:eastAsia="Times New Roman"/>
          <w:color w:val="000000"/>
          <w:lang w:eastAsia="ru-RU"/>
        </w:rPr>
        <w:t>вступления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в силу которого не наступила.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30" w:name="100030"/>
      <w:bookmarkEnd w:id="30"/>
      <w:r w:rsidRPr="00614D90">
        <w:rPr>
          <w:rFonts w:eastAsia="Times New Roman"/>
          <w:b/>
          <w:color w:val="000000"/>
          <w:lang w:eastAsia="ru-RU"/>
        </w:rPr>
        <w:t>Вопрос. Как определить потребность в профессиональном образовании, профессиональном обучении и (или) дополнительном профессиональном образовании работников?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1" w:name="100031"/>
      <w:bookmarkEnd w:id="31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> </w:t>
      </w:r>
      <w:hyperlink r:id="rId15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Подпунктом "б" пункта 1</w:t>
        </w:r>
      </w:hyperlink>
      <w:r w:rsidRPr="00614D90">
        <w:rPr>
          <w:rFonts w:eastAsia="Times New Roman"/>
          <w:color w:val="000000"/>
          <w:lang w:eastAsia="ru-RU"/>
        </w:rPr>
        <w:t> постановления N 584 предусмотрено получение сведений о наличии такой потребности на основе анализа: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2" w:name="100032"/>
      <w:bookmarkEnd w:id="32"/>
      <w:r w:rsidRPr="00614D90">
        <w:rPr>
          <w:rFonts w:eastAsia="Times New Roman"/>
          <w:color w:val="000000"/>
          <w:lang w:eastAsia="ru-RU"/>
        </w:rPr>
        <w:t>- квалификационных требований, содержащихся в профессиональных стандартах;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3" w:name="100033"/>
      <w:bookmarkEnd w:id="33"/>
      <w:r w:rsidRPr="00614D90">
        <w:rPr>
          <w:rFonts w:eastAsia="Times New Roman"/>
          <w:color w:val="000000"/>
          <w:lang w:eastAsia="ru-RU"/>
        </w:rPr>
        <w:t>- квалификации кадрового состава организации (то есть уровня знаний, умений, профессиональных навыков и опыта работы работников).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4" w:name="100034"/>
      <w:bookmarkEnd w:id="34"/>
      <w:r w:rsidRPr="00614D90">
        <w:rPr>
          <w:rFonts w:eastAsia="Times New Roman"/>
          <w:color w:val="000000"/>
          <w:lang w:eastAsia="ru-RU"/>
        </w:rPr>
        <w:t>Пример 1. Если квалификация конкретного работника не соответствует требованиям к образованию и обучению, установленным соответствующим профессиональным стандартом, то план организации должен содержать сведения о действиях работодателя по преодолению такого несоответствия.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5" w:name="100035"/>
      <w:bookmarkEnd w:id="35"/>
      <w:r w:rsidRPr="00614D90">
        <w:rPr>
          <w:rFonts w:eastAsia="Times New Roman"/>
          <w:color w:val="000000"/>
          <w:lang w:eastAsia="ru-RU"/>
        </w:rPr>
        <w:t xml:space="preserve">Пример 2. </w:t>
      </w:r>
      <w:proofErr w:type="gramStart"/>
      <w:r w:rsidRPr="00614D90">
        <w:rPr>
          <w:rFonts w:eastAsia="Times New Roman"/>
          <w:color w:val="000000"/>
          <w:lang w:eastAsia="ru-RU"/>
        </w:rPr>
        <w:t>Если квалификация конкретного педагогического работника соответствует требованиям к образованию и обучению, установленным соответствующим профессиональным стандартом, то работнику в любом случае обеспечивается право на дополнительное профессиональное образование по профилю педагогической деятельности не реже чем один раз в три года (</w:t>
      </w:r>
      <w:hyperlink r:id="rId16" w:anchor="10066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п. 2 ч. 5 ст. 47</w:t>
        </w:r>
      </w:hyperlink>
      <w:r w:rsidRPr="00614D90">
        <w:rPr>
          <w:rFonts w:eastAsia="Times New Roman"/>
          <w:color w:val="000000"/>
          <w:lang w:eastAsia="ru-RU"/>
        </w:rPr>
        <w:t> Федерального закона от 29.12.2012 N 273-ФЗ "Об образовании в Российской Федерации").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Следовательно, план организации должен содержать также и проведение соответствующих мероприятий по дополнительному профессиональному образованию.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36" w:name="100036"/>
      <w:bookmarkEnd w:id="36"/>
      <w:r w:rsidRPr="00614D90">
        <w:rPr>
          <w:rFonts w:eastAsia="Times New Roman"/>
          <w:b/>
          <w:color w:val="000000"/>
          <w:lang w:eastAsia="ru-RU"/>
        </w:rPr>
        <w:t>Вопрос. Как установить соответствие (несоответствие) между документом об образовании работника и требованиями к образованию и обучению, установленными соответствующим профессиональным стандартом?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7" w:name="100037"/>
      <w:bookmarkEnd w:id="37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Необходимо руководствоваться следующими приказами </w:t>
      </w:r>
      <w:proofErr w:type="spellStart"/>
      <w:r w:rsidRPr="00614D90">
        <w:rPr>
          <w:rFonts w:eastAsia="Times New Roman"/>
          <w:color w:val="000000"/>
          <w:lang w:eastAsia="ru-RU"/>
        </w:rPr>
        <w:t>Минобрнауки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России: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8" w:name="100038"/>
      <w:bookmarkEnd w:id="38"/>
      <w:proofErr w:type="gramStart"/>
      <w:r w:rsidRPr="00614D90">
        <w:rPr>
          <w:rFonts w:eastAsia="Times New Roman"/>
          <w:color w:val="000000"/>
          <w:lang w:eastAsia="ru-RU"/>
        </w:rPr>
        <w:t>- от 18.11.2013 </w:t>
      </w:r>
      <w:hyperlink r:id="rId1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1245</w:t>
        </w:r>
      </w:hyperlink>
      <w:r w:rsidRPr="00614D90">
        <w:rPr>
          <w:rFonts w:eastAsia="Times New Roman"/>
          <w:color w:val="000000"/>
          <w:lang w:eastAsia="ru-RU"/>
        </w:rPr>
        <w:t xml:space="preserve"> "Об установлении соответствия направлений подготовки высшего образования - </w:t>
      </w:r>
      <w:proofErr w:type="spellStart"/>
      <w:r w:rsidRPr="00614D90">
        <w:rPr>
          <w:rFonts w:eastAsia="Times New Roman"/>
          <w:color w:val="000000"/>
          <w:lang w:eastAsia="ru-RU"/>
        </w:rPr>
        <w:t>бакалавриата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, направлений подготовки высшего образования - магистратуры, специальностей высшего образования - </w:t>
      </w:r>
      <w:proofErr w:type="spellStart"/>
      <w:r w:rsidRPr="00614D90">
        <w:rPr>
          <w:rFonts w:eastAsia="Times New Roman"/>
          <w:color w:val="000000"/>
          <w:lang w:eastAsia="ru-RU"/>
        </w:rPr>
        <w:t>специалитета</w:t>
      </w:r>
      <w:proofErr w:type="spellEnd"/>
      <w:r w:rsidRPr="00614D90">
        <w:rPr>
          <w:rFonts w:eastAsia="Times New Roman"/>
          <w:color w:val="000000"/>
          <w:lang w:eastAsia="ru-RU"/>
        </w:rPr>
        <w:t>, перечни которых утверждены приказом Министерства образования и науки Российской Федерации от 12 сентября 2013 г. N 1061, направлениям подготовки высшего профессионального образования, подтверждаемого присвоением лицам квалификаций (степеней) "бакалавр" и "магистр", перечни которых утверждены приказом Министерства образования и науки Российской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Федерации от 17 сентября 2009 г. N 337, направлениям подготовки (специальностей) высшего профессионального образования, подтверждаемого присвоением лицу квалификации (степени) "специалист", перечень которых утвержден постановлением Правительства Российской Федерации от 30 декабря 2009 г. N 1136" &lt;1&gt; (в части высшего образования);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39" w:name="100039"/>
      <w:bookmarkEnd w:id="39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0" w:name="100040"/>
      <w:bookmarkEnd w:id="40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- 2014. - N 6. - С. 80 - 82.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1" w:name="100041"/>
      <w:bookmarkEnd w:id="41"/>
      <w:proofErr w:type="gramStart"/>
      <w:r w:rsidRPr="00614D90">
        <w:rPr>
          <w:rFonts w:eastAsia="Times New Roman"/>
          <w:color w:val="000000"/>
          <w:lang w:eastAsia="ru-RU"/>
        </w:rPr>
        <w:lastRenderedPageBreak/>
        <w:t>- от 05.06.2014 </w:t>
      </w:r>
      <w:hyperlink r:id="rId18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632</w:t>
        </w:r>
      </w:hyperlink>
      <w:r w:rsidRPr="00614D90">
        <w:rPr>
          <w:rFonts w:eastAsia="Times New Roman"/>
          <w:color w:val="000000"/>
          <w:lang w:eastAsia="ru-RU"/>
        </w:rPr>
        <w:t> "Об установлении соответствия профессий и специальностей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1199, профессиям начального профессионального образования, перечень которых утвержден приказом Министерства образования и науки Российской Федерации от 28 сентября 2009 г. N 354, и специальностям среднего профессионального образования, перечень которых утвержден приказом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Министерства образования и науки Российской Федерации от 28 сентября 2009 г. N 355" &lt;2&gt; (в части среднего профессионального образования).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2" w:name="100042"/>
      <w:bookmarkEnd w:id="42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3" w:name="100043"/>
      <w:bookmarkEnd w:id="43"/>
      <w:r w:rsidRPr="00614D90">
        <w:rPr>
          <w:rFonts w:eastAsia="Times New Roman"/>
          <w:color w:val="000000"/>
          <w:lang w:eastAsia="ru-RU"/>
        </w:rPr>
        <w:t>&lt;2&gt; См. Официальные документы в образовании. - 2014. - N 24. - С. 44 - 46.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4" w:name="100044"/>
      <w:bookmarkEnd w:id="44"/>
      <w:r w:rsidRPr="00614D90">
        <w:rPr>
          <w:rFonts w:eastAsia="Times New Roman"/>
          <w:color w:val="000000"/>
          <w:lang w:eastAsia="ru-RU"/>
        </w:rPr>
        <w:t>Перечисленные объемные документы размещены в информационно-телекоммуникационной сети общего пользования "Интернет" и содержат таблицы соответствия (так называемые перечни соответствия новых и прежних перечней профессий, специальностей и направлений подготовки). Использование данных таблиц позволяет, к примеру, установить, соответствуют ли специальность или направление подготовки, указанные в дипломе об образовании работника, укрупненным группам направлений подготовки высшего образования и специальностей среднего профессионального образования "Образование и педагогические науки".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45" w:name="100045"/>
      <w:bookmarkEnd w:id="45"/>
      <w:r w:rsidRPr="00614D90">
        <w:rPr>
          <w:rFonts w:eastAsia="Times New Roman"/>
          <w:b/>
          <w:color w:val="000000"/>
          <w:lang w:eastAsia="ru-RU"/>
        </w:rPr>
        <w:t>Вопрос. Как и на каких условиях можно обеспечить право педагогических работников на дополнительное профессиональное образование?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6" w:name="100046"/>
      <w:bookmarkEnd w:id="46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Рекомендуется руководствоваться разъяснениями "О реализации права педагогических работников на дополнительное профессиональное образование" (</w:t>
      </w:r>
      <w:hyperlink r:id="rId1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письмо</w:t>
        </w:r>
      </w:hyperlink>
      <w:r w:rsidRPr="00614D90">
        <w:rPr>
          <w:rFonts w:eastAsia="Times New Roman"/>
          <w:color w:val="000000"/>
          <w:lang w:eastAsia="ru-RU"/>
        </w:rPr>
        <w:t xml:space="preserve"> Департамента государственной политики в сфере общего образования </w:t>
      </w:r>
      <w:proofErr w:type="spellStart"/>
      <w:r w:rsidRPr="00614D90">
        <w:rPr>
          <w:rFonts w:eastAsia="Times New Roman"/>
          <w:color w:val="000000"/>
          <w:lang w:eastAsia="ru-RU"/>
        </w:rPr>
        <w:t>Минобрнауки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России и Общероссийского Профсоюза образования от 23.03.2015 N 08-415/124 &lt;1&gt;).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7" w:name="100047"/>
      <w:bookmarkEnd w:id="47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8" w:name="100048"/>
      <w:bookmarkEnd w:id="48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- 2015. - N 14. - С. 73 - 77.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49" w:name="100049"/>
      <w:bookmarkEnd w:id="49"/>
      <w:r w:rsidRPr="00614D90">
        <w:rPr>
          <w:rFonts w:eastAsia="Times New Roman"/>
          <w:color w:val="000000"/>
          <w:lang w:eastAsia="ru-RU"/>
        </w:rPr>
        <w:t>Разъяснения содержат обзор трудового законодательства по вопросам дополнительного профессионального образования и, в частности, следующие выводы: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0" w:name="100050"/>
      <w:bookmarkEnd w:id="50"/>
      <w:r w:rsidRPr="00614D90">
        <w:rPr>
          <w:rFonts w:eastAsia="Times New Roman"/>
          <w:color w:val="000000"/>
          <w:lang w:eastAsia="ru-RU"/>
        </w:rPr>
        <w:t>- работник вправе отказаться от получения дополнительного профессионального образования, если работодатель не обеспечивает предоставление ему гарантий и компенсаций, предусмотренных законодательством и договором;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1" w:name="100051"/>
      <w:bookmarkEnd w:id="51"/>
      <w:r w:rsidRPr="00614D90">
        <w:rPr>
          <w:rFonts w:eastAsia="Times New Roman"/>
          <w:color w:val="000000"/>
          <w:lang w:eastAsia="ru-RU"/>
        </w:rPr>
        <w:t>- работодатель не вправе обязывать работников осуществлять дополнительное профессиональное образование за счет их собственных средств, в том числе такие условия не могут быть включены в соответствующие договоры.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52" w:name="100052"/>
      <w:bookmarkEnd w:id="52"/>
      <w:r w:rsidRPr="00614D90">
        <w:rPr>
          <w:rFonts w:eastAsia="Times New Roman"/>
          <w:b/>
          <w:color w:val="000000"/>
          <w:lang w:eastAsia="ru-RU"/>
        </w:rPr>
        <w:t>Вопрос. Какие локальные нормативные акты и другие документы организации подлежат изменению с учетом положений профессиональных стандартов?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3" w:name="100053"/>
      <w:bookmarkEnd w:id="53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В настоящее время требуется внести изменения только в те документы, которыми регулируется проведение мероприятий по образованию и обучению, обусловленное сведениями о потребности в профессиональном образовании, профессиональном обучении и (или) дополнительном профессиональном образовании работников. К числу соответствующих документов могут относиться, в частности: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4" w:name="100054"/>
      <w:bookmarkEnd w:id="54"/>
      <w:r w:rsidRPr="00614D90">
        <w:rPr>
          <w:rFonts w:eastAsia="Times New Roman"/>
          <w:color w:val="000000"/>
          <w:lang w:eastAsia="ru-RU"/>
        </w:rPr>
        <w:lastRenderedPageBreak/>
        <w:t>- коллективный договор (при необходимости изменения условий и порядка осуществления работодателем подготовки работников и дополнительного профессионального образования работников);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5" w:name="100055"/>
      <w:bookmarkEnd w:id="55"/>
      <w:r w:rsidRPr="00614D90">
        <w:rPr>
          <w:rFonts w:eastAsia="Times New Roman"/>
          <w:color w:val="000000"/>
          <w:lang w:eastAsia="ru-RU"/>
        </w:rPr>
        <w:t>- локальный нормативный акт, определяющий формы подготовки и дополнительного профессионального образования работников, перечень необходимых профессий и специальностей;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6" w:name="100056"/>
      <w:bookmarkEnd w:id="56"/>
      <w:r w:rsidRPr="00614D90">
        <w:rPr>
          <w:rFonts w:eastAsia="Times New Roman"/>
          <w:color w:val="000000"/>
          <w:lang w:eastAsia="ru-RU"/>
        </w:rPr>
        <w:t>- дополнительные соглашения к трудовым договорам (в части закрепления обязанности работодателя проводить профессиональное обучение или дополнительное профессиональное образование работников, если это является условием выполнения работниками определенных видов деятельности);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7" w:name="100057"/>
      <w:bookmarkEnd w:id="57"/>
      <w:r w:rsidRPr="00614D90">
        <w:rPr>
          <w:rFonts w:eastAsia="Times New Roman"/>
          <w:color w:val="000000"/>
          <w:lang w:eastAsia="ru-RU"/>
        </w:rPr>
        <w:t>- должностные инструкции конкретных работников, являющиеся приложением к трудовому договору (в части изменения требований к квалификации);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58" w:name="100058"/>
      <w:bookmarkEnd w:id="58"/>
      <w:r w:rsidRPr="00614D90">
        <w:rPr>
          <w:rFonts w:eastAsia="Times New Roman"/>
          <w:color w:val="000000"/>
          <w:lang w:eastAsia="ru-RU"/>
        </w:rPr>
        <w:t>- договоры с работниками о реализации их права на подготовку и дополнительное профессиональное образование (</w:t>
      </w:r>
      <w:hyperlink r:id="rId20" w:anchor="002266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ст. 197</w:t>
        </w:r>
      </w:hyperlink>
      <w:r w:rsidRPr="00614D90">
        <w:rPr>
          <w:rFonts w:eastAsia="Times New Roman"/>
          <w:color w:val="000000"/>
          <w:lang w:eastAsia="ru-RU"/>
        </w:rPr>
        <w:t> ТК РФ).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59" w:name="100059"/>
      <w:bookmarkEnd w:id="59"/>
      <w:r w:rsidRPr="00614D90">
        <w:rPr>
          <w:rFonts w:eastAsia="Times New Roman"/>
          <w:b/>
          <w:color w:val="000000"/>
          <w:lang w:eastAsia="ru-RU"/>
        </w:rPr>
        <w:t>Вопрос. Могут ли профессиональные стандарты применяться работодателями при определении должностных обязанностей работников?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0" w:name="100060"/>
      <w:bookmarkEnd w:id="60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На основании </w:t>
      </w:r>
      <w:hyperlink r:id="rId21" w:anchor="002211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части третьей статьи 195.3</w:t>
        </w:r>
      </w:hyperlink>
      <w:r w:rsidRPr="00614D90">
        <w:rPr>
          <w:rFonts w:eastAsia="Times New Roman"/>
          <w:color w:val="000000"/>
          <w:lang w:eastAsia="ru-RU"/>
        </w:rPr>
        <w:t> ТК РФ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вправе давать разъяснения по вопросам применения профессиональных стандартов.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1" w:name="100061"/>
      <w:bookmarkEnd w:id="61"/>
      <w:r w:rsidRPr="00614D90">
        <w:rPr>
          <w:rFonts w:eastAsia="Times New Roman"/>
          <w:color w:val="000000"/>
          <w:lang w:eastAsia="ru-RU"/>
        </w:rPr>
        <w:t>Не воспользовавшись правом на представление соответствующих разъяснений, Минтруд России подготовил, между тем, </w:t>
      </w:r>
      <w:hyperlink r:id="rId22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письмо</w:t>
        </w:r>
      </w:hyperlink>
      <w:r w:rsidRPr="00614D90">
        <w:rPr>
          <w:rFonts w:eastAsia="Times New Roman"/>
          <w:color w:val="000000"/>
          <w:lang w:eastAsia="ru-RU"/>
        </w:rPr>
        <w:t> от 04.04.2016 N 14-0/10/В-2253 &lt;1&gt; с информацией по вопросам применения профессиональных стандартов (далее - письмо).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2" w:name="100062"/>
      <w:bookmarkEnd w:id="62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3" w:name="100063"/>
      <w:bookmarkEnd w:id="63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- 2016. - N 18. - С. 71 - 78.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4" w:name="100064"/>
      <w:bookmarkEnd w:id="64"/>
      <w:r w:rsidRPr="00614D90">
        <w:rPr>
          <w:rFonts w:eastAsia="Times New Roman"/>
          <w:color w:val="000000"/>
          <w:lang w:eastAsia="ru-RU"/>
        </w:rPr>
        <w:t>Как следует из </w:t>
      </w:r>
      <w:hyperlink r:id="rId23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письма</w:t>
        </w:r>
      </w:hyperlink>
      <w:r w:rsidRPr="00614D90">
        <w:rPr>
          <w:rFonts w:eastAsia="Times New Roman"/>
          <w:color w:val="000000"/>
          <w:lang w:eastAsia="ru-RU"/>
        </w:rPr>
        <w:t>, при определении работодателем должностных обязанностей работников профессиональный стандарт может быть применен как рекомендательный методический документ. Таким образом, </w:t>
      </w:r>
      <w:hyperlink r:id="rId24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письмо</w:t>
        </w:r>
      </w:hyperlink>
      <w:r w:rsidRPr="00614D90">
        <w:rPr>
          <w:rFonts w:eastAsia="Times New Roman"/>
          <w:color w:val="000000"/>
          <w:lang w:eastAsia="ru-RU"/>
        </w:rPr>
        <w:t> фактически послужило для работодателей основанием для возможного применения профессиональных стандартов при определении должностных обязанностей работников. В связи с этим Профсоюз обращает внимание на следующее: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5" w:name="100065"/>
      <w:bookmarkEnd w:id="65"/>
      <w:r w:rsidRPr="00614D90">
        <w:rPr>
          <w:rFonts w:eastAsia="Times New Roman"/>
          <w:color w:val="000000"/>
          <w:lang w:eastAsia="ru-RU"/>
        </w:rPr>
        <w:t xml:space="preserve">- письмо было подготовлено до наделения Минтруда России правом </w:t>
      </w:r>
      <w:proofErr w:type="gramStart"/>
      <w:r w:rsidRPr="00614D90">
        <w:rPr>
          <w:rFonts w:eastAsia="Times New Roman"/>
          <w:color w:val="000000"/>
          <w:lang w:eastAsia="ru-RU"/>
        </w:rPr>
        <w:t>давать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разъяснения по вопросам применения профессиональных стандартов (</w:t>
      </w:r>
      <w:hyperlink r:id="rId25" w:anchor="002208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ст. 195.3</w:t>
        </w:r>
      </w:hyperlink>
      <w:r w:rsidRPr="00614D90">
        <w:rPr>
          <w:rFonts w:eastAsia="Times New Roman"/>
          <w:color w:val="000000"/>
          <w:lang w:eastAsia="ru-RU"/>
        </w:rPr>
        <w:t>ТК РФ вступила в силу с 1 июля 2016 г. &lt;*&gt;);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6" w:name="100066"/>
      <w:bookmarkEnd w:id="66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7" w:name="100067"/>
      <w:bookmarkEnd w:id="67"/>
      <w:r w:rsidRPr="00614D90">
        <w:rPr>
          <w:rFonts w:eastAsia="Times New Roman"/>
          <w:color w:val="000000"/>
          <w:lang w:eastAsia="ru-RU"/>
        </w:rPr>
        <w:t>&lt;*&gt; См. Федеральный </w:t>
      </w:r>
      <w:hyperlink r:id="rId26" w:anchor="100018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закон</w:t>
        </w:r>
      </w:hyperlink>
      <w:r w:rsidRPr="00614D90">
        <w:rPr>
          <w:rFonts w:eastAsia="Times New Roman"/>
          <w:color w:val="000000"/>
          <w:lang w:eastAsia="ru-RU"/>
        </w:rPr>
        <w:t> от 2 мая 2015 г. N 122-ФЗ "О внесении изменений в Трудовой кодекс Российской Федерации и статьи 11 и 73 Федерального закона "Об образовании в Российской Федерации". - См. Официальные документы в образовании. - 2015. - N 15. - С. 8 - 11.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8" w:name="100068"/>
      <w:bookmarkEnd w:id="68"/>
      <w:r w:rsidRPr="00614D90">
        <w:rPr>
          <w:rFonts w:eastAsia="Times New Roman"/>
          <w:color w:val="000000"/>
          <w:lang w:eastAsia="ru-RU"/>
        </w:rPr>
        <w:t>- письмо не является нормативным правовым актом &lt;**&gt;;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69" w:name="100069"/>
      <w:bookmarkEnd w:id="69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0" w:name="100070"/>
      <w:bookmarkEnd w:id="70"/>
      <w:r w:rsidRPr="00614D90">
        <w:rPr>
          <w:rFonts w:eastAsia="Times New Roman"/>
          <w:color w:val="000000"/>
          <w:lang w:eastAsia="ru-RU"/>
        </w:rPr>
        <w:t>&lt;**&gt; Перечень трудового законодательства и иных актов, содержащих нормы трудового права, установлен </w:t>
      </w:r>
      <w:hyperlink r:id="rId27" w:anchor="0001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статьей 5</w:t>
        </w:r>
      </w:hyperlink>
      <w:r w:rsidRPr="00614D90">
        <w:rPr>
          <w:rFonts w:eastAsia="Times New Roman"/>
          <w:color w:val="000000"/>
          <w:lang w:eastAsia="ru-RU"/>
        </w:rPr>
        <w:t> ТК РФ и включает, в частности, нормативные правовые акты, содержащие нормы трудового права. При этом на основании </w:t>
      </w:r>
      <w:hyperlink r:id="rId28" w:anchor="100032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пункта 2</w:t>
        </w:r>
      </w:hyperlink>
      <w:r w:rsidRPr="00614D90">
        <w:rPr>
          <w:rFonts w:eastAsia="Times New Roman"/>
          <w:color w:val="000000"/>
          <w:lang w:eastAsia="ru-RU"/>
        </w:rPr>
        <w:t xml:space="preserve"> Правил подготовки </w:t>
      </w:r>
      <w:r w:rsidRPr="00614D90">
        <w:rPr>
          <w:rFonts w:eastAsia="Times New Roman"/>
          <w:color w:val="000000"/>
          <w:lang w:eastAsia="ru-RU"/>
        </w:rPr>
        <w:lastRenderedPageBreak/>
        <w:t>нормативных правовых актов федеральных органов исполнительной власти и их государственной регистрации, утвержденных постановлением Правительства РФ от 13.08.97 N 1009, издание нормативных правовых актов в виде писем не допускается.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1" w:name="100071"/>
      <w:bookmarkEnd w:id="71"/>
      <w:proofErr w:type="gramStart"/>
      <w:r w:rsidRPr="00614D90">
        <w:rPr>
          <w:rFonts w:eastAsia="Times New Roman"/>
          <w:color w:val="000000"/>
          <w:lang w:eastAsia="ru-RU"/>
        </w:rPr>
        <w:t>- противоречит действующей в настоящее время редакции </w:t>
      </w:r>
      <w:hyperlink r:id="rId2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ТК РФ</w:t>
        </w:r>
      </w:hyperlink>
      <w:r w:rsidRPr="00614D90">
        <w:rPr>
          <w:rFonts w:eastAsia="Times New Roman"/>
          <w:color w:val="000000"/>
          <w:lang w:eastAsia="ru-RU"/>
        </w:rPr>
        <w:t>, согласно которой профессиональный стандарт - это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 (</w:t>
      </w:r>
      <w:hyperlink r:id="rId30" w:anchor="002204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ч. 2 ст. 195.1</w:t>
        </w:r>
      </w:hyperlink>
      <w:r w:rsidRPr="00614D90">
        <w:rPr>
          <w:rFonts w:eastAsia="Times New Roman"/>
          <w:color w:val="000000"/>
          <w:lang w:eastAsia="ru-RU"/>
        </w:rPr>
        <w:t> ТК РФ), а квалификация работника - это уровень знаний, умений, профессиональных навыков и опыта работы работника (</w:t>
      </w:r>
      <w:hyperlink r:id="rId31" w:anchor="001844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ч. 1 ст. 195.1</w:t>
        </w:r>
      </w:hyperlink>
      <w:r w:rsidRPr="00614D90">
        <w:rPr>
          <w:rFonts w:eastAsia="Times New Roman"/>
          <w:color w:val="000000"/>
          <w:lang w:eastAsia="ru-RU"/>
        </w:rPr>
        <w:t> ТК РФ).</w:t>
      </w:r>
      <w:proofErr w:type="gramEnd"/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2" w:name="100072"/>
      <w:bookmarkEnd w:id="72"/>
      <w:r w:rsidRPr="00614D90">
        <w:rPr>
          <w:rFonts w:eastAsia="Times New Roman"/>
          <w:color w:val="000000"/>
          <w:lang w:eastAsia="ru-RU"/>
        </w:rPr>
        <w:t>Таким образом, перечень возможных должностных обязанностей работника не относится к понятию "квалификация" и, следовательно, не входит в характеристику квалификации, то есть профессиональный стандарт. В связи с этим к настоящему времени отсутствуют правовые основания для применения профессионального стандарта при определении работодателем должностных обязанностей работников.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3" w:name="100073"/>
      <w:bookmarkEnd w:id="73"/>
      <w:r w:rsidRPr="00614D90">
        <w:rPr>
          <w:rFonts w:eastAsia="Times New Roman"/>
          <w:color w:val="000000"/>
          <w:lang w:eastAsia="ru-RU"/>
        </w:rPr>
        <w:t xml:space="preserve">С учетом </w:t>
      </w:r>
      <w:proofErr w:type="gramStart"/>
      <w:r w:rsidRPr="00614D90">
        <w:rPr>
          <w:rFonts w:eastAsia="Times New Roman"/>
          <w:color w:val="000000"/>
          <w:lang w:eastAsia="ru-RU"/>
        </w:rPr>
        <w:t>изложенного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при определении должностных обязанностей педагогических работников целесообразно по-прежнему руководствоваться: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4" w:name="100074"/>
      <w:bookmarkEnd w:id="74"/>
      <w:r w:rsidRPr="00614D90">
        <w:rPr>
          <w:rFonts w:eastAsia="Times New Roman"/>
          <w:color w:val="000000"/>
          <w:lang w:eastAsia="ru-RU"/>
        </w:rPr>
        <w:t>- </w:t>
      </w:r>
      <w:hyperlink r:id="rId32" w:anchor="100010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разделом</w:t>
        </w:r>
      </w:hyperlink>
      <w:r w:rsidRPr="00614D90">
        <w:rPr>
          <w:rFonts w:eastAsia="Times New Roman"/>
          <w:color w:val="000000"/>
          <w:lang w:eastAsia="ru-RU"/>
        </w:rPr>
        <w:t xml:space="preserve"> 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(далее - ЕКС), утвержденным приказом </w:t>
      </w:r>
      <w:proofErr w:type="spellStart"/>
      <w:r w:rsidRPr="00614D90">
        <w:rPr>
          <w:rFonts w:eastAsia="Times New Roman"/>
          <w:color w:val="000000"/>
          <w:lang w:eastAsia="ru-RU"/>
        </w:rPr>
        <w:t>Минздравсоцразвития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России от 26.08.2010 N 761н (с учетом изменений);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5" w:name="100075"/>
      <w:bookmarkEnd w:id="75"/>
      <w:r w:rsidRPr="00614D90">
        <w:rPr>
          <w:rFonts w:eastAsia="Times New Roman"/>
          <w:color w:val="000000"/>
          <w:lang w:eastAsia="ru-RU"/>
        </w:rPr>
        <w:t>- </w:t>
      </w:r>
      <w:hyperlink r:id="rId33" w:anchor="100010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разделом</w:t>
        </w:r>
      </w:hyperlink>
      <w:r w:rsidRPr="00614D90">
        <w:rPr>
          <w:rFonts w:eastAsia="Times New Roman"/>
          <w:color w:val="000000"/>
          <w:lang w:eastAsia="ru-RU"/>
        </w:rPr>
        <w:t xml:space="preserve"> "Квалификационные характеристики должностей руководителей и специалистов высшего профессионального образования и дополнительного профессионального образования" ЕКС, утвержденного приказом </w:t>
      </w:r>
      <w:proofErr w:type="spellStart"/>
      <w:r w:rsidRPr="00614D90">
        <w:rPr>
          <w:rFonts w:eastAsia="Times New Roman"/>
          <w:color w:val="000000"/>
          <w:lang w:eastAsia="ru-RU"/>
        </w:rPr>
        <w:t>Минздравсоцразвития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России от 11.01.2011 N 1н &lt;1&gt;.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6" w:name="100076"/>
      <w:bookmarkEnd w:id="76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7" w:name="100077"/>
      <w:bookmarkEnd w:id="77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- 2011. - N 14, 15.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78" w:name="100078"/>
      <w:bookmarkEnd w:id="78"/>
      <w:r w:rsidRPr="00614D90">
        <w:rPr>
          <w:rFonts w:eastAsia="Times New Roman"/>
          <w:color w:val="000000"/>
          <w:lang w:eastAsia="ru-RU"/>
        </w:rPr>
        <w:t>В свою очередь, на основании </w:t>
      </w:r>
      <w:hyperlink r:id="rId34" w:anchor="00039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статей 60.2</w:t>
        </w:r>
      </w:hyperlink>
      <w:r w:rsidRPr="00614D90">
        <w:rPr>
          <w:rFonts w:eastAsia="Times New Roman"/>
          <w:color w:val="000000"/>
          <w:lang w:eastAsia="ru-RU"/>
        </w:rPr>
        <w:t> и </w:t>
      </w:r>
      <w:hyperlink r:id="rId35" w:anchor="00070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151</w:t>
        </w:r>
      </w:hyperlink>
      <w:r w:rsidRPr="00614D90">
        <w:rPr>
          <w:rFonts w:eastAsia="Times New Roman"/>
          <w:color w:val="000000"/>
          <w:lang w:eastAsia="ru-RU"/>
        </w:rPr>
        <w:t> Трудового кодекса Российской Федерации (далее - ТК РФ) поручение работнику выполнения дополнительной работы по другой или такой же профессии (должности) может быть поручено ему с письменного согласия и за дополнительную оплату.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79" w:name="100079"/>
      <w:bookmarkEnd w:id="79"/>
      <w:r w:rsidRPr="00614D90">
        <w:rPr>
          <w:rFonts w:eastAsia="Times New Roman"/>
          <w:b/>
          <w:color w:val="000000"/>
          <w:lang w:eastAsia="ru-RU"/>
        </w:rPr>
        <w:t>Вопрос. Могут ли профессиональные стандарты применяться работодателями при аттестации педагогических работников?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0" w:name="100080"/>
      <w:bookmarkEnd w:id="80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С учетом изменений в </w:t>
      </w:r>
      <w:hyperlink r:id="rId36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ТК РФ</w:t>
        </w:r>
      </w:hyperlink>
      <w:r w:rsidRPr="00614D90">
        <w:rPr>
          <w:rFonts w:eastAsia="Times New Roman"/>
          <w:color w:val="000000"/>
          <w:lang w:eastAsia="ru-RU"/>
        </w:rPr>
        <w:t> были внесены изменения в правила разработки, утверждения и применения профессиональных стандартов (далее - Правила).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1" w:name="100081"/>
      <w:bookmarkEnd w:id="81"/>
      <w:proofErr w:type="gramStart"/>
      <w:r w:rsidRPr="00614D90">
        <w:rPr>
          <w:rFonts w:eastAsia="Times New Roman"/>
          <w:color w:val="000000"/>
          <w:lang w:eastAsia="ru-RU"/>
        </w:rPr>
        <w:t>Если согласно </w:t>
      </w:r>
      <w:hyperlink r:id="rId37" w:anchor="00001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подпункту "а" пункта 25</w:t>
        </w:r>
      </w:hyperlink>
      <w:r w:rsidRPr="00614D90">
        <w:rPr>
          <w:rFonts w:eastAsia="Times New Roman"/>
          <w:color w:val="000000"/>
          <w:lang w:eastAsia="ru-RU"/>
        </w:rPr>
        <w:t> Правил, утвержденных постановлением Правительства РФ от 22.01.2013 N 23 &lt;1&gt;, профессиональные стандарты должны были применяться работодателями при формировании кадровой политики и в управлении персоналом, при организации обучения и аттестации работников, разработке должностных инструкций, тарификации работ, присвоении тарифных разрядов работникам и установлении систем оплаты труда с учетом особенностей организации производства, труда и управления, то с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1 июля 2016 г. &lt;*&gt; указанное положение признано утратившим силу &lt;**&gt;.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2" w:name="100082"/>
      <w:bookmarkEnd w:id="82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3" w:name="100083"/>
      <w:bookmarkEnd w:id="83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- 2013. - N 5. - С. 7 - 12.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4" w:name="100084"/>
      <w:bookmarkEnd w:id="84"/>
      <w:r w:rsidRPr="00614D90">
        <w:rPr>
          <w:rFonts w:eastAsia="Times New Roman"/>
          <w:color w:val="000000"/>
          <w:lang w:eastAsia="ru-RU"/>
        </w:rPr>
        <w:lastRenderedPageBreak/>
        <w:t>&lt;*&gt; </w:t>
      </w:r>
      <w:hyperlink r:id="rId38" w:anchor="100006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 2</w:t>
        </w:r>
      </w:hyperlink>
      <w:r w:rsidRPr="00614D90">
        <w:rPr>
          <w:rFonts w:eastAsia="Times New Roman"/>
          <w:color w:val="000000"/>
          <w:lang w:eastAsia="ru-RU"/>
        </w:rPr>
        <w:t> постановления Правительства РФ от 13.05.2016 N 406 "О внесении изменений в постановление Правительства Российской Федерации от 22 января 2013 г. N 23".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5" w:name="100085"/>
      <w:bookmarkEnd w:id="85"/>
      <w:r w:rsidRPr="00614D90">
        <w:rPr>
          <w:rFonts w:eastAsia="Times New Roman"/>
          <w:color w:val="000000"/>
          <w:lang w:eastAsia="ru-RU"/>
        </w:rPr>
        <w:t>&lt;**&gt; </w:t>
      </w:r>
      <w:hyperlink r:id="rId39" w:anchor="10001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Подпункт "в" пункта 5</w:t>
        </w:r>
      </w:hyperlink>
      <w:r w:rsidRPr="00614D90">
        <w:rPr>
          <w:rFonts w:eastAsia="Times New Roman"/>
          <w:color w:val="000000"/>
          <w:lang w:eastAsia="ru-RU"/>
        </w:rPr>
        <w:t> изменений, которые вносятся в постановление Правительства РФ от 22.01.2013 N 23, утвержденных постановлением Правительства Российской Федерации от 13 мая 2016 г. N 406.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6" w:name="100086"/>
      <w:bookmarkEnd w:id="86"/>
      <w:r w:rsidRPr="00614D90">
        <w:rPr>
          <w:rFonts w:eastAsia="Times New Roman"/>
          <w:color w:val="000000"/>
          <w:lang w:eastAsia="ru-RU"/>
        </w:rPr>
        <w:t>С учетом изложенного соответствующее положение отсутствует в </w:t>
      </w:r>
      <w:proofErr w:type="spellStart"/>
      <w:r w:rsidRPr="00614D90">
        <w:rPr>
          <w:rFonts w:eastAsia="Times New Roman"/>
          <w:color w:val="000000"/>
          <w:lang w:eastAsia="ru-RU"/>
        </w:rPr>
        <w:fldChar w:fldCharType="begin"/>
      </w:r>
      <w:r w:rsidRPr="00614D90">
        <w:rPr>
          <w:rFonts w:eastAsia="Times New Roman"/>
          <w:color w:val="000000"/>
          <w:lang w:eastAsia="ru-RU"/>
        </w:rPr>
        <w:instrText xml:space="preserve"> HYPERLINK "http://legalacts.ru/doc/prikaz-mintruda-rossii-ot-10012017-n-10n-ob-utverzhdenii/" </w:instrText>
      </w:r>
      <w:r w:rsidRPr="00614D90">
        <w:rPr>
          <w:rFonts w:eastAsia="Times New Roman"/>
          <w:color w:val="000000"/>
          <w:lang w:eastAsia="ru-RU"/>
        </w:rPr>
        <w:fldChar w:fldCharType="separate"/>
      </w:r>
      <w:r w:rsidRPr="00614D90">
        <w:rPr>
          <w:rFonts w:eastAsia="Times New Roman"/>
          <w:color w:val="005EA5"/>
          <w:u w:val="single"/>
          <w:bdr w:val="none" w:sz="0" w:space="0" w:color="auto" w:frame="1"/>
          <w:lang w:eastAsia="ru-RU"/>
        </w:rPr>
        <w:t>приказе</w:t>
      </w:r>
      <w:r w:rsidRPr="00614D90">
        <w:rPr>
          <w:rFonts w:eastAsia="Times New Roman"/>
          <w:color w:val="000000"/>
          <w:lang w:eastAsia="ru-RU"/>
        </w:rPr>
        <w:fldChar w:fldCharType="end"/>
      </w:r>
      <w:r w:rsidRPr="00614D90">
        <w:rPr>
          <w:rFonts w:eastAsia="Times New Roman"/>
          <w:color w:val="000000"/>
          <w:lang w:eastAsia="ru-RU"/>
        </w:rPr>
        <w:t>Минтруда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России от 10.01.2017 N 10н "Об утверждении профессионального стандарта "Специалист в области воспитания" &lt;2&gt;, при подготовке которого были учтены замечания Профсоюза. Однако данное положение по-прежнему сохраняется в пункте 2 &lt;***&gt; следующих приказов Минтруда России, изданных до вступления в силу изменений в </w:t>
      </w:r>
      <w:hyperlink r:id="rId40" w:anchor="00001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Правила</w:t>
        </w:r>
      </w:hyperlink>
      <w:r w:rsidRPr="00614D90">
        <w:rPr>
          <w:rFonts w:eastAsia="Times New Roman"/>
          <w:color w:val="000000"/>
          <w:lang w:eastAsia="ru-RU"/>
        </w:rPr>
        <w:t>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7" w:name="100087"/>
      <w:bookmarkEnd w:id="87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8" w:name="100088"/>
      <w:bookmarkEnd w:id="88"/>
      <w:r w:rsidRPr="00614D90">
        <w:rPr>
          <w:rFonts w:eastAsia="Times New Roman"/>
          <w:color w:val="000000"/>
          <w:lang w:eastAsia="ru-RU"/>
        </w:rPr>
        <w:t>&lt;2&gt; См. Официальные документы в образовании. - 2017. - N 4. - С. 3 - 65.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89" w:name="100089"/>
      <w:bookmarkEnd w:id="89"/>
      <w:proofErr w:type="gramStart"/>
      <w:r w:rsidRPr="00614D90">
        <w:rPr>
          <w:rFonts w:eastAsia="Times New Roman"/>
          <w:color w:val="000000"/>
          <w:lang w:eastAsia="ru-RU"/>
        </w:rPr>
        <w:t>&lt;***&gt; Согласно пункту 2 приказов Минтруда России от 18.10.2013 </w:t>
      </w:r>
      <w:hyperlink r:id="rId41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544н</w:t>
        </w:r>
      </w:hyperlink>
      <w:r w:rsidRPr="00614D90">
        <w:rPr>
          <w:rFonts w:eastAsia="Times New Roman"/>
          <w:color w:val="000000"/>
          <w:lang w:eastAsia="ru-RU"/>
        </w:rPr>
        <w:t>, от 24.07.2015 </w:t>
      </w:r>
      <w:hyperlink r:id="rId42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514н</w:t>
        </w:r>
      </w:hyperlink>
      <w:r w:rsidRPr="00614D90">
        <w:rPr>
          <w:rFonts w:eastAsia="Times New Roman"/>
          <w:color w:val="000000"/>
          <w:lang w:eastAsia="ru-RU"/>
        </w:rPr>
        <w:t>, от 08.09.2015 </w:t>
      </w:r>
      <w:hyperlink r:id="rId43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608н</w:t>
        </w:r>
      </w:hyperlink>
      <w:r w:rsidRPr="00614D90">
        <w:rPr>
          <w:rFonts w:eastAsia="Times New Roman"/>
          <w:color w:val="000000"/>
          <w:lang w:eastAsia="ru-RU"/>
        </w:rPr>
        <w:t> и от 08.09.2015 </w:t>
      </w:r>
      <w:hyperlink r:id="rId44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613н</w:t>
        </w:r>
      </w:hyperlink>
      <w:r w:rsidRPr="00614D90">
        <w:rPr>
          <w:rFonts w:eastAsia="Times New Roman"/>
          <w:color w:val="000000"/>
          <w:lang w:eastAsia="ru-RU"/>
        </w:rPr>
        <w:t>профессиональный стандарт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труда.</w:t>
      </w:r>
      <w:proofErr w:type="gramEnd"/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0" w:name="100090"/>
      <w:bookmarkEnd w:id="90"/>
      <w:r w:rsidRPr="00614D90">
        <w:rPr>
          <w:rFonts w:eastAsia="Times New Roman"/>
          <w:color w:val="000000"/>
          <w:lang w:eastAsia="ru-RU"/>
        </w:rPr>
        <w:t>- от 18.10.2013 </w:t>
      </w:r>
      <w:hyperlink r:id="rId45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544н</w:t>
        </w:r>
      </w:hyperlink>
      <w:r w:rsidRPr="00614D90">
        <w:rPr>
          <w:rFonts w:eastAsia="Times New Roman"/>
          <w:color w:val="000000"/>
          <w:lang w:eastAsia="ru-RU"/>
        </w:rPr>
        <w:t> "Об утверждении профессионального стандарта "Педагог (педагогическая деятельность в дошкольном, начальном общем, основном общем, среднем общем образовании) (воспитатель, учитель)" &lt;1&gt;;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1" w:name="100091"/>
      <w:bookmarkEnd w:id="91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2" w:name="100092"/>
      <w:bookmarkEnd w:id="92"/>
      <w:r w:rsidRPr="00614D90">
        <w:rPr>
          <w:rFonts w:eastAsia="Times New Roman"/>
          <w:color w:val="000000"/>
          <w:lang w:eastAsia="ru-RU"/>
        </w:rPr>
        <w:t>&lt;1&gt; См. Официальные документы в образовании. - 2014. - N 4. - С. 22 - 49.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3" w:name="100093"/>
      <w:bookmarkEnd w:id="93"/>
      <w:r w:rsidRPr="00614D90">
        <w:rPr>
          <w:rFonts w:eastAsia="Times New Roman"/>
          <w:color w:val="000000"/>
          <w:lang w:eastAsia="ru-RU"/>
        </w:rPr>
        <w:t>- от 24.07.2015 </w:t>
      </w:r>
      <w:hyperlink r:id="rId46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514н</w:t>
        </w:r>
      </w:hyperlink>
      <w:r w:rsidRPr="00614D90">
        <w:rPr>
          <w:rFonts w:eastAsia="Times New Roman"/>
          <w:color w:val="000000"/>
          <w:lang w:eastAsia="ru-RU"/>
        </w:rPr>
        <w:t> "Об утверждении профессионального стандарта "Педагог-психолог (психолог в сфере образования)" &lt;2&gt;;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4" w:name="100094"/>
      <w:bookmarkEnd w:id="94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5" w:name="100095"/>
      <w:bookmarkEnd w:id="95"/>
      <w:r w:rsidRPr="00614D90">
        <w:rPr>
          <w:rFonts w:eastAsia="Times New Roman"/>
          <w:color w:val="000000"/>
          <w:lang w:eastAsia="ru-RU"/>
        </w:rPr>
        <w:t>&lt;2&gt; См. Официальные документы в образовании. - 2015. - N 29. - С. 8 - 44.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6" w:name="100096"/>
      <w:bookmarkEnd w:id="96"/>
      <w:r w:rsidRPr="00614D90">
        <w:rPr>
          <w:rFonts w:eastAsia="Times New Roman"/>
          <w:color w:val="000000"/>
          <w:lang w:eastAsia="ru-RU"/>
        </w:rPr>
        <w:t>- от 08.09.2015 </w:t>
      </w:r>
      <w:hyperlink r:id="rId47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608н</w:t>
        </w:r>
      </w:hyperlink>
      <w:r w:rsidRPr="00614D90">
        <w:rPr>
          <w:rFonts w:eastAsia="Times New Roman"/>
          <w:color w:val="000000"/>
          <w:lang w:eastAsia="ru-RU"/>
        </w:rPr>
        <w:t> "Об утверждении профессионального стандарта "Педагог профессионального образования и дополнительного профессионального образования" &lt;3&gt;;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7" w:name="100097"/>
      <w:bookmarkEnd w:id="97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8" w:name="100098"/>
      <w:bookmarkEnd w:id="98"/>
      <w:r w:rsidRPr="00614D90">
        <w:rPr>
          <w:rFonts w:eastAsia="Times New Roman"/>
          <w:color w:val="000000"/>
          <w:lang w:eastAsia="ru-RU"/>
        </w:rPr>
        <w:t>&lt;3&gt; См. Официальные документы в образовании. - 2016. - N 18, 19.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99" w:name="100099"/>
      <w:bookmarkEnd w:id="99"/>
      <w:r w:rsidRPr="00614D90">
        <w:rPr>
          <w:rFonts w:eastAsia="Times New Roman"/>
          <w:color w:val="000000"/>
          <w:lang w:eastAsia="ru-RU"/>
        </w:rPr>
        <w:t>- от 08.09.2015 </w:t>
      </w:r>
      <w:hyperlink r:id="rId48" w:anchor="1000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N 613н</w:t>
        </w:r>
      </w:hyperlink>
      <w:r w:rsidRPr="00614D90">
        <w:rPr>
          <w:rFonts w:eastAsia="Times New Roman"/>
          <w:color w:val="000000"/>
          <w:lang w:eastAsia="ru-RU"/>
        </w:rPr>
        <w:t> "Об утверждении профессионального стандарта "Педагог дополнительного образования детей и взрослых" &lt;4&gt;.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0" w:name="100100"/>
      <w:bookmarkEnd w:id="100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1" w:name="100101"/>
      <w:bookmarkEnd w:id="101"/>
      <w:r w:rsidRPr="00614D90">
        <w:rPr>
          <w:rFonts w:eastAsia="Times New Roman"/>
          <w:color w:val="000000"/>
          <w:lang w:eastAsia="ru-RU"/>
        </w:rPr>
        <w:t>&lt;4&gt; См. Официальные документы в образовании. - 2015. - N 34. - С. 33 - 73.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2" w:name="100102"/>
      <w:bookmarkEnd w:id="102"/>
      <w:r w:rsidRPr="00614D90">
        <w:rPr>
          <w:rFonts w:eastAsia="Times New Roman"/>
          <w:color w:val="000000"/>
          <w:lang w:eastAsia="ru-RU"/>
        </w:rPr>
        <w:t>Учитывая, что согласно </w:t>
      </w:r>
      <w:hyperlink r:id="rId49" w:anchor="000107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статье 5</w:t>
        </w:r>
      </w:hyperlink>
      <w:r w:rsidRPr="00614D90">
        <w:rPr>
          <w:rFonts w:eastAsia="Times New Roman"/>
          <w:color w:val="000000"/>
          <w:lang w:eastAsia="ru-RU"/>
        </w:rPr>
        <w:t> ТК РФ нормативные правовые акты федеральных органов исполнительной власти, содержащие нормы трудового права, не должны противоречить </w:t>
      </w:r>
      <w:hyperlink r:id="rId50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ТК РФ</w:t>
        </w:r>
      </w:hyperlink>
      <w:r w:rsidRPr="00614D90">
        <w:rPr>
          <w:rFonts w:eastAsia="Times New Roman"/>
          <w:color w:val="000000"/>
          <w:lang w:eastAsia="ru-RU"/>
        </w:rPr>
        <w:t> и постановлениям Правительства Российской Федерации, профессиональные стандарты не могут применяться работодателями при аттестации педагогических работников.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3" w:name="100103"/>
      <w:bookmarkEnd w:id="103"/>
      <w:r w:rsidRPr="00614D90">
        <w:rPr>
          <w:rFonts w:eastAsia="Times New Roman"/>
          <w:color w:val="000000"/>
          <w:lang w:eastAsia="ru-RU"/>
        </w:rPr>
        <w:t>При аттестации педагогических работников необходимо по-прежнему руководствоваться </w:t>
      </w:r>
      <w:hyperlink r:id="rId51" w:anchor="100012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Порядком</w:t>
        </w:r>
      </w:hyperlink>
      <w:r w:rsidRPr="00614D90">
        <w:rPr>
          <w:rFonts w:eastAsia="Times New Roman"/>
          <w:color w:val="000000"/>
          <w:lang w:eastAsia="ru-RU"/>
        </w:rPr>
        <w:t xml:space="preserve"> проведения аттестации педагогических работников </w:t>
      </w:r>
      <w:r w:rsidRPr="00614D90">
        <w:rPr>
          <w:rFonts w:eastAsia="Times New Roman"/>
          <w:color w:val="000000"/>
          <w:lang w:eastAsia="ru-RU"/>
        </w:rPr>
        <w:lastRenderedPageBreak/>
        <w:t xml:space="preserve">организаций, осуществляющих образовательную деятельность, утвержденным приказом </w:t>
      </w:r>
      <w:proofErr w:type="spellStart"/>
      <w:r w:rsidRPr="00614D90">
        <w:rPr>
          <w:rFonts w:eastAsia="Times New Roman"/>
          <w:color w:val="000000"/>
          <w:lang w:eastAsia="ru-RU"/>
        </w:rPr>
        <w:t>Минобрнауки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России от 07.04.2014 N 276 &lt;5&gt; и являющимся ведомственным нормативным правовым актом прямого действия. Как следует </w:t>
      </w:r>
      <w:proofErr w:type="spellStart"/>
      <w:r w:rsidRPr="00614D90">
        <w:rPr>
          <w:rFonts w:eastAsia="Times New Roman"/>
          <w:color w:val="000000"/>
          <w:lang w:eastAsia="ru-RU"/>
        </w:rPr>
        <w:t>из</w:t>
      </w:r>
      <w:hyperlink r:id="rId52" w:anchor="100014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пункта</w:t>
        </w:r>
        <w:proofErr w:type="spellEnd"/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 xml:space="preserve"> 1</w:t>
        </w:r>
      </w:hyperlink>
      <w:r w:rsidRPr="00614D90">
        <w:rPr>
          <w:rFonts w:eastAsia="Times New Roman"/>
          <w:color w:val="000000"/>
          <w:lang w:eastAsia="ru-RU"/>
        </w:rPr>
        <w:t> указанного Порядка, правила проведения аттестации определяются самим </w:t>
      </w:r>
      <w:hyperlink r:id="rId53" w:anchor="100012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Порядком</w:t>
        </w:r>
      </w:hyperlink>
      <w:r w:rsidRPr="00614D90">
        <w:rPr>
          <w:rFonts w:eastAsia="Times New Roman"/>
          <w:color w:val="000000"/>
          <w:lang w:eastAsia="ru-RU"/>
        </w:rPr>
        <w:t>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4" w:name="100104"/>
      <w:bookmarkEnd w:id="104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5" w:name="100105"/>
      <w:bookmarkEnd w:id="105"/>
      <w:r w:rsidRPr="00614D90">
        <w:rPr>
          <w:rFonts w:eastAsia="Times New Roman"/>
          <w:color w:val="000000"/>
          <w:lang w:eastAsia="ru-RU"/>
        </w:rPr>
        <w:t>&lt;5&gt; См. Официальные документы в образовании. - 2014. - N 19. - С. 36 - 46.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6" w:name="100106"/>
      <w:bookmarkEnd w:id="106"/>
      <w:r w:rsidRPr="00614D90">
        <w:rPr>
          <w:rFonts w:eastAsia="Times New Roman"/>
          <w:color w:val="000000"/>
          <w:lang w:eastAsia="ru-RU"/>
        </w:rPr>
        <w:t>Таким образом, к настоящему времени отсутствуют правовые основания для применения какого-либо инструментария, разработанного для применения профессиональных стандартов при аттестации педагогических работников.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107" w:name="100107"/>
      <w:bookmarkEnd w:id="107"/>
      <w:r w:rsidRPr="00614D90">
        <w:rPr>
          <w:rFonts w:eastAsia="Times New Roman"/>
          <w:b/>
          <w:color w:val="000000"/>
          <w:lang w:eastAsia="ru-RU"/>
        </w:rPr>
        <w:t>Вопрос. Как следует применять профессиональные стандарты в части положений, не являющихся обязательными для применения?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8" w:name="100108"/>
      <w:bookmarkEnd w:id="108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Форсирование применения профессиональных стандартов в части положений, не являющихся обязательными для применения (к примеру, в части использования наименований должностей, не предусмотренных </w:t>
      </w:r>
      <w:proofErr w:type="spellStart"/>
      <w:r w:rsidRPr="00614D90">
        <w:rPr>
          <w:rFonts w:eastAsia="Times New Roman"/>
          <w:color w:val="000000"/>
          <w:lang w:eastAsia="ru-RU"/>
        </w:rPr>
        <w:fldChar w:fldCharType="begin"/>
      </w:r>
      <w:r w:rsidRPr="00614D90">
        <w:rPr>
          <w:rFonts w:eastAsia="Times New Roman"/>
          <w:color w:val="000000"/>
          <w:lang w:eastAsia="ru-RU"/>
        </w:rPr>
        <w:instrText xml:space="preserve"> HYPERLINK "http://legalacts.ru/doc/postanovlenie-pravitelstva-rf-ot-08082013-n-678/" \l "100009" </w:instrText>
      </w:r>
      <w:r w:rsidRPr="00614D90">
        <w:rPr>
          <w:rFonts w:eastAsia="Times New Roman"/>
          <w:color w:val="000000"/>
          <w:lang w:eastAsia="ru-RU"/>
        </w:rPr>
        <w:fldChar w:fldCharType="separate"/>
      </w:r>
      <w:r w:rsidRPr="00614D90">
        <w:rPr>
          <w:rFonts w:eastAsia="Times New Roman"/>
          <w:color w:val="005EA5"/>
          <w:u w:val="single"/>
          <w:bdr w:val="none" w:sz="0" w:space="0" w:color="auto" w:frame="1"/>
          <w:lang w:eastAsia="ru-RU"/>
        </w:rPr>
        <w:t>номенклатурой</w:t>
      </w:r>
      <w:r w:rsidRPr="00614D90">
        <w:rPr>
          <w:rFonts w:eastAsia="Times New Roman"/>
          <w:color w:val="000000"/>
          <w:lang w:eastAsia="ru-RU"/>
        </w:rPr>
        <w:fldChar w:fldCharType="end"/>
      </w:r>
      <w:r w:rsidRPr="00614D90">
        <w:rPr>
          <w:rFonts w:eastAsia="Times New Roman"/>
          <w:color w:val="000000"/>
          <w:lang w:eastAsia="ru-RU"/>
        </w:rPr>
        <w:t>должностей</w:t>
      </w:r>
      <w:proofErr w:type="spellEnd"/>
      <w:r w:rsidRPr="00614D90">
        <w:rPr>
          <w:rFonts w:eastAsia="Times New Roman"/>
          <w:color w:val="000000"/>
          <w:lang w:eastAsia="ru-RU"/>
        </w:rPr>
        <w:t xml:space="preserve"> &lt;*&gt;), не рекомендуется по следующим причинам: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09" w:name="100109"/>
      <w:bookmarkEnd w:id="109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0" w:name="100110"/>
      <w:bookmarkEnd w:id="110"/>
      <w:r w:rsidRPr="00614D90">
        <w:rPr>
          <w:rFonts w:eastAsia="Times New Roman"/>
          <w:color w:val="000000"/>
          <w:lang w:eastAsia="ru-RU"/>
        </w:rPr>
        <w:t>&lt;*&gt; </w:t>
      </w:r>
      <w:hyperlink r:id="rId54" w:anchor="100009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Номенклатура</w:t>
        </w:r>
      </w:hyperlink>
      <w:r w:rsidRPr="00614D90">
        <w:rPr>
          <w:rFonts w:eastAsia="Times New Roman"/>
          <w:color w:val="000000"/>
          <w:lang w:eastAsia="ru-RU"/>
        </w:rPr>
        <w:t> 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утвержденная постановлением Правительства Российской Федерации от 08.08.2013 N 678. - См. Официальные документы в образовании. - 2013. - N 25. - С. 65 - 68. - Ред.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1" w:name="100111"/>
      <w:bookmarkEnd w:id="111"/>
      <w:r w:rsidRPr="00614D90">
        <w:rPr>
          <w:rFonts w:eastAsia="Times New Roman"/>
          <w:color w:val="000000"/>
          <w:lang w:eastAsia="ru-RU"/>
        </w:rPr>
        <w:t>- положения профессиональных стандартов (за исключением требований к квалификации) не являются обязательными, остаются предметом острой профессиональной дискуссии, поскольку содержат неопределенности, необоснованно предоставляющие право работодателю по своему усмотрению применять любые трудовые функции к работникам с различными наименованиями должностей, рекомендуемыми в профессиональных стандартах, что может привести к нарушению прав работников.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2" w:name="100112"/>
      <w:bookmarkEnd w:id="112"/>
      <w:r w:rsidRPr="00614D90">
        <w:rPr>
          <w:rFonts w:eastAsia="Times New Roman"/>
          <w:color w:val="000000"/>
          <w:lang w:eastAsia="ru-RU"/>
        </w:rPr>
        <w:t>- в настоящее время прорабатывается вопрос о внесении изменений в ряд профессиональных стандартов, в том числе в целях существенной переработки их содержания (в частности, с учетом задачи сопряжения требований профессиональных стандартов с федеральными государственными образовательными стандартами, а также поручения Президента Российской Федерации о формировании национальной системы учительского роста &lt;*&gt;).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3" w:name="100113"/>
      <w:bookmarkEnd w:id="113"/>
      <w:r w:rsidRPr="00614D90">
        <w:rPr>
          <w:rFonts w:eastAsia="Times New Roman"/>
          <w:color w:val="000000"/>
          <w:lang w:eastAsia="ru-RU"/>
        </w:rPr>
        <w:t>--------------------------------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4" w:name="100114"/>
      <w:bookmarkEnd w:id="114"/>
      <w:r w:rsidRPr="00614D90">
        <w:rPr>
          <w:rFonts w:eastAsia="Times New Roman"/>
          <w:color w:val="000000"/>
          <w:lang w:eastAsia="ru-RU"/>
        </w:rPr>
        <w:t>&lt;**&gt; Подпункт "г" пункта 1 перечня поручений Президента Российской Федерации по итогам заседания Государственного совета Российской Федерации 23.12.2015 (протокол от 02.01.2016 N Пр-15ГС).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b/>
          <w:color w:val="000000"/>
          <w:lang w:eastAsia="ru-RU"/>
        </w:rPr>
      </w:pPr>
      <w:bookmarkStart w:id="115" w:name="100115"/>
      <w:bookmarkEnd w:id="115"/>
      <w:r w:rsidRPr="00614D90">
        <w:rPr>
          <w:rFonts w:eastAsia="Times New Roman"/>
          <w:b/>
          <w:color w:val="000000"/>
          <w:lang w:eastAsia="ru-RU"/>
        </w:rPr>
        <w:t>Вопрос. Какими полномочиями в сфере применения профессиональных стандартов организациями обладают их учредители и контрольно-надзорные органы?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6" w:name="100116"/>
      <w:bookmarkEnd w:id="116"/>
      <w:r w:rsidRPr="00614D90">
        <w:rPr>
          <w:rFonts w:eastAsia="Times New Roman"/>
          <w:b/>
          <w:color w:val="000000"/>
          <w:lang w:eastAsia="ru-RU"/>
        </w:rPr>
        <w:t>Ответ.</w:t>
      </w:r>
      <w:r w:rsidRPr="00614D90">
        <w:rPr>
          <w:rFonts w:eastAsia="Times New Roman"/>
          <w:color w:val="000000"/>
          <w:lang w:eastAsia="ru-RU"/>
        </w:rPr>
        <w:t xml:space="preserve"> На основании </w:t>
      </w:r>
      <w:hyperlink r:id="rId55" w:anchor="100011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пункта 3</w:t>
        </w:r>
      </w:hyperlink>
      <w:r w:rsidRPr="00614D90">
        <w:rPr>
          <w:rFonts w:eastAsia="Times New Roman"/>
          <w:color w:val="000000"/>
          <w:lang w:eastAsia="ru-RU"/>
        </w:rPr>
        <w:t> постановления N 584 органы и организации, осуществляющие функции и полномочия учредителей организаций, указанных в данном </w:t>
      </w:r>
      <w:hyperlink r:id="rId56" w:history="1">
        <w:r w:rsidRPr="00614D90">
          <w:rPr>
            <w:rFonts w:eastAsia="Times New Roman"/>
            <w:color w:val="005EA5"/>
            <w:u w:val="single"/>
            <w:bdr w:val="none" w:sz="0" w:space="0" w:color="auto" w:frame="1"/>
            <w:lang w:eastAsia="ru-RU"/>
          </w:rPr>
          <w:t>постановлении</w:t>
        </w:r>
      </w:hyperlink>
      <w:r w:rsidRPr="00614D90">
        <w:rPr>
          <w:rFonts w:eastAsia="Times New Roman"/>
          <w:color w:val="000000"/>
          <w:lang w:eastAsia="ru-RU"/>
        </w:rPr>
        <w:t>, а также осуществляющие контроль и координацию деятельности таких организаций, обеспечивают: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7" w:name="100117"/>
      <w:bookmarkEnd w:id="117"/>
      <w:r w:rsidRPr="00614D90">
        <w:rPr>
          <w:rFonts w:eastAsia="Times New Roman"/>
          <w:color w:val="000000"/>
          <w:lang w:eastAsia="ru-RU"/>
        </w:rPr>
        <w:lastRenderedPageBreak/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применению, то есть лишь в части норм, являющихся обязательными для применения;</w:t>
      </w:r>
    </w:p>
    <w:p w:rsidR="00614D90" w:rsidRPr="00614D90" w:rsidRDefault="00614D90" w:rsidP="00614D90">
      <w:pPr>
        <w:spacing w:after="0" w:line="330" w:lineRule="atLeast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118" w:name="100118"/>
      <w:bookmarkEnd w:id="118"/>
      <w:r w:rsidRPr="00614D90">
        <w:rPr>
          <w:rFonts w:eastAsia="Times New Roman"/>
          <w:color w:val="000000"/>
          <w:lang w:eastAsia="ru-RU"/>
        </w:rPr>
        <w:t xml:space="preserve">б) осуществление </w:t>
      </w:r>
      <w:proofErr w:type="gramStart"/>
      <w:r w:rsidRPr="00614D90">
        <w:rPr>
          <w:rFonts w:eastAsia="Times New Roman"/>
          <w:color w:val="000000"/>
          <w:lang w:eastAsia="ru-RU"/>
        </w:rPr>
        <w:t>контроля за</w:t>
      </w:r>
      <w:proofErr w:type="gramEnd"/>
      <w:r w:rsidRPr="00614D90">
        <w:rPr>
          <w:rFonts w:eastAsia="Times New Roman"/>
          <w:color w:val="000000"/>
          <w:lang w:eastAsia="ru-RU"/>
        </w:rPr>
        <w:t xml:space="preserve"> реализацией мероприятий планов.</w:t>
      </w:r>
    </w:p>
    <w:p w:rsidR="00AF106A" w:rsidRDefault="00AF106A"/>
    <w:sectPr w:rsidR="00AF1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CEF"/>
    <w:rsid w:val="00614D90"/>
    <w:rsid w:val="008703C2"/>
    <w:rsid w:val="00975CEF"/>
    <w:rsid w:val="00AF106A"/>
    <w:rsid w:val="00D4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D9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D90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614D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center">
    <w:name w:val="pcenter"/>
    <w:basedOn w:val="a"/>
    <w:rsid w:val="00614D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614D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614D90"/>
  </w:style>
  <w:style w:type="character" w:styleId="a3">
    <w:name w:val="Hyperlink"/>
    <w:basedOn w:val="a0"/>
    <w:uiPriority w:val="99"/>
    <w:semiHidden/>
    <w:unhideWhenUsed/>
    <w:rsid w:val="00614D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14D9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D90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pright">
    <w:name w:val="pright"/>
    <w:basedOn w:val="a"/>
    <w:rsid w:val="00614D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center">
    <w:name w:val="pcenter"/>
    <w:basedOn w:val="a"/>
    <w:rsid w:val="00614D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pboth">
    <w:name w:val="pboth"/>
    <w:basedOn w:val="a"/>
    <w:rsid w:val="00614D9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614D90"/>
  </w:style>
  <w:style w:type="character" w:styleId="a3">
    <w:name w:val="Hyperlink"/>
    <w:basedOn w:val="a0"/>
    <w:uiPriority w:val="99"/>
    <w:semiHidden/>
    <w:unhideWhenUsed/>
    <w:rsid w:val="00614D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47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7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postanovlenie-pravitelstva-rf-ot-27062016-n-584/" TargetMode="External"/><Relationship Id="rId18" Type="http://schemas.openxmlformats.org/officeDocument/2006/relationships/hyperlink" Target="http://legalacts.ru/doc/prikaz-minobrnauki-rossii-ot-05062014-n-632/" TargetMode="External"/><Relationship Id="rId26" Type="http://schemas.openxmlformats.org/officeDocument/2006/relationships/hyperlink" Target="http://legalacts.ru/doc/federalnyi-zakon-ot-02052015-n-122-fz-o/" TargetMode="External"/><Relationship Id="rId39" Type="http://schemas.openxmlformats.org/officeDocument/2006/relationships/hyperlink" Target="http://legalacts.ru/doc/postanovlenie-pravitelstva-rf-ot-13052016-n-406/" TargetMode="External"/><Relationship Id="rId21" Type="http://schemas.openxmlformats.org/officeDocument/2006/relationships/hyperlink" Target="http://legalacts.ru/kodeks/TK-RF/chast-iii/razdel-ix/glava-31/statja-195.3/" TargetMode="External"/><Relationship Id="rId34" Type="http://schemas.openxmlformats.org/officeDocument/2006/relationships/hyperlink" Target="http://legalacts.ru/kodeks/TK-RF/chast-iii/razdel-iii/glava-10/statja-60.2/" TargetMode="External"/><Relationship Id="rId42" Type="http://schemas.openxmlformats.org/officeDocument/2006/relationships/hyperlink" Target="http://legalacts.ru/doc/prikaz-mintruda-rossii-ot-24072015-n-514n/" TargetMode="External"/><Relationship Id="rId47" Type="http://schemas.openxmlformats.org/officeDocument/2006/relationships/hyperlink" Target="http://legalacts.ru/doc/prikaz-mintruda-rossii-ot-08092015-n-608n/" TargetMode="External"/><Relationship Id="rId50" Type="http://schemas.openxmlformats.org/officeDocument/2006/relationships/hyperlink" Target="http://legalacts.ru/kodeks/TK-RF/" TargetMode="External"/><Relationship Id="rId55" Type="http://schemas.openxmlformats.org/officeDocument/2006/relationships/hyperlink" Target="http://legalacts.ru/doc/postanovlenie-pravitelstva-rf-ot-27062016-n-584/" TargetMode="External"/><Relationship Id="rId7" Type="http://schemas.openxmlformats.org/officeDocument/2006/relationships/hyperlink" Target="http://legalacts.ru/kodeks/TK-RF/chast-iii/razdel-iii/glava-10/statja-57/" TargetMode="External"/><Relationship Id="rId12" Type="http://schemas.openxmlformats.org/officeDocument/2006/relationships/hyperlink" Target="http://legalacts.ru/doc/postanovlenie-pravitelstva-rf-ot-27062016-n-584/" TargetMode="External"/><Relationship Id="rId17" Type="http://schemas.openxmlformats.org/officeDocument/2006/relationships/hyperlink" Target="http://legalacts.ru/doc/prikaz-minobrnauki-rossii-ot-18112013-n-1245/" TargetMode="External"/><Relationship Id="rId25" Type="http://schemas.openxmlformats.org/officeDocument/2006/relationships/hyperlink" Target="http://legalacts.ru/kodeks/TK-RF/chast-iii/razdel-ix/glava-31/statja-195.3/" TargetMode="External"/><Relationship Id="rId33" Type="http://schemas.openxmlformats.org/officeDocument/2006/relationships/hyperlink" Target="http://legalacts.ru/doc/prikaz-minzdravsotsrazvitija-rf-ot-11012011-n-1n/" TargetMode="External"/><Relationship Id="rId38" Type="http://schemas.openxmlformats.org/officeDocument/2006/relationships/hyperlink" Target="http://legalacts.ru/doc/postanovlenie-pravitelstva-rf-ot-13052016-n-406/" TargetMode="External"/><Relationship Id="rId46" Type="http://schemas.openxmlformats.org/officeDocument/2006/relationships/hyperlink" Target="http://legalacts.ru/doc/prikaz-mintruda-rossii-ot-24072015-n-514n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legalacts.ru/doc/273_FZ-ob-obrazovanii/glava-5/statja-47/" TargetMode="External"/><Relationship Id="rId20" Type="http://schemas.openxmlformats.org/officeDocument/2006/relationships/hyperlink" Target="http://legalacts.ru/kodeks/TK-RF/chast-iii/razdel-ix/glava-31/statja-197/" TargetMode="External"/><Relationship Id="rId29" Type="http://schemas.openxmlformats.org/officeDocument/2006/relationships/hyperlink" Target="http://legalacts.ru/kodeks/TK-RF/" TargetMode="External"/><Relationship Id="rId41" Type="http://schemas.openxmlformats.org/officeDocument/2006/relationships/hyperlink" Target="http://legalacts.ru/doc/prikaz-mintruda-rossii-ot-18102013-n-544n/" TargetMode="External"/><Relationship Id="rId54" Type="http://schemas.openxmlformats.org/officeDocument/2006/relationships/hyperlink" Target="http://legalacts.ru/doc/postanovlenie-pravitelstva-rf-ot-08082013-n-678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kodeks/TK-RF/" TargetMode="External"/><Relationship Id="rId11" Type="http://schemas.openxmlformats.org/officeDocument/2006/relationships/hyperlink" Target="http://legalacts.ru/doc/postanovlenie-pravitelstva-rf-ot-27062016-n-584/" TargetMode="External"/><Relationship Id="rId24" Type="http://schemas.openxmlformats.org/officeDocument/2006/relationships/hyperlink" Target="http://legalacts.ru/doc/pismo-mintruda-rossii-ot-04042016-n-14-010v-2253/" TargetMode="External"/><Relationship Id="rId32" Type="http://schemas.openxmlformats.org/officeDocument/2006/relationships/hyperlink" Target="http://legalacts.ru/doc/prikaz-minzdravsotsrazvitija-rf-ot-26082010-n-761n/" TargetMode="External"/><Relationship Id="rId37" Type="http://schemas.openxmlformats.org/officeDocument/2006/relationships/hyperlink" Target="http://legalacts.ru/doc/postanovlenie-pravitelstva-rf-ot-22012013-n-23/" TargetMode="External"/><Relationship Id="rId40" Type="http://schemas.openxmlformats.org/officeDocument/2006/relationships/hyperlink" Target="http://legalacts.ru/doc/postanovlenie-pravitelstva-rf-ot-22012013-n-23/" TargetMode="External"/><Relationship Id="rId45" Type="http://schemas.openxmlformats.org/officeDocument/2006/relationships/hyperlink" Target="http://legalacts.ru/doc/prikaz-mintruda-rossii-ot-18102013-n-544n/" TargetMode="External"/><Relationship Id="rId53" Type="http://schemas.openxmlformats.org/officeDocument/2006/relationships/hyperlink" Target="http://legalacts.ru/doc/prikaz-minobrnauki-rossii-ot-07042014-n-276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legalacts.ru/kodeks/TK-RF/chast-i/razdel-i/glava-1/statja-5/" TargetMode="External"/><Relationship Id="rId15" Type="http://schemas.openxmlformats.org/officeDocument/2006/relationships/hyperlink" Target="http://legalacts.ru/doc/postanovlenie-pravitelstva-rf-ot-27062016-n-584/" TargetMode="External"/><Relationship Id="rId23" Type="http://schemas.openxmlformats.org/officeDocument/2006/relationships/hyperlink" Target="http://legalacts.ru/doc/pismo-mintruda-rossii-ot-04042016-n-14-010v-2253/" TargetMode="External"/><Relationship Id="rId28" Type="http://schemas.openxmlformats.org/officeDocument/2006/relationships/hyperlink" Target="http://legalacts.ru/doc/postanovlenie-pravitelstva-rf-ot-13081997-n-1009/" TargetMode="External"/><Relationship Id="rId36" Type="http://schemas.openxmlformats.org/officeDocument/2006/relationships/hyperlink" Target="http://legalacts.ru/kodeks/TK-RF/" TargetMode="External"/><Relationship Id="rId49" Type="http://schemas.openxmlformats.org/officeDocument/2006/relationships/hyperlink" Target="http://legalacts.ru/kodeks/TK-RF/chast-i/razdel-i/glava-1/statja-5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legalacts.ru/doc/postanovlenie-pravitelstva-rf-ot-27062016-n-584/" TargetMode="External"/><Relationship Id="rId19" Type="http://schemas.openxmlformats.org/officeDocument/2006/relationships/hyperlink" Target="http://legalacts.ru/doc/pismo-minobrnauki-rossii-n-08-415-obshcherossiiskogo-profsoiuza/" TargetMode="External"/><Relationship Id="rId31" Type="http://schemas.openxmlformats.org/officeDocument/2006/relationships/hyperlink" Target="http://legalacts.ru/kodeks/TK-RF/chast-iii/razdel-ix/glava-31/statja-195.1/" TargetMode="External"/><Relationship Id="rId44" Type="http://schemas.openxmlformats.org/officeDocument/2006/relationships/hyperlink" Target="http://legalacts.ru/doc/prikaz-mintruda-rossii-ot-08092015-n-613n/" TargetMode="External"/><Relationship Id="rId52" Type="http://schemas.openxmlformats.org/officeDocument/2006/relationships/hyperlink" Target="http://legalacts.ru/doc/prikaz-minobrnauki-rossii-ot-07042014-n-27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kodeks/TK-RF/chast-iii/razdel-ix/glava-31/statja-195.3/" TargetMode="External"/><Relationship Id="rId14" Type="http://schemas.openxmlformats.org/officeDocument/2006/relationships/hyperlink" Target="http://legalacts.ru/doc/postanovlenie-pravitelstva-rf-ot-27062016-n-584/" TargetMode="External"/><Relationship Id="rId22" Type="http://schemas.openxmlformats.org/officeDocument/2006/relationships/hyperlink" Target="http://legalacts.ru/doc/pismo-mintruda-rossii-ot-04042016-n-14-010v-2253/" TargetMode="External"/><Relationship Id="rId27" Type="http://schemas.openxmlformats.org/officeDocument/2006/relationships/hyperlink" Target="http://legalacts.ru/kodeks/TK-RF/chast-i/razdel-i/glava-1/statja-5/" TargetMode="External"/><Relationship Id="rId30" Type="http://schemas.openxmlformats.org/officeDocument/2006/relationships/hyperlink" Target="http://legalacts.ru/kodeks/TK-RF/chast-iii/razdel-ix/glava-31/statja-195.1/" TargetMode="External"/><Relationship Id="rId35" Type="http://schemas.openxmlformats.org/officeDocument/2006/relationships/hyperlink" Target="http://legalacts.ru/kodeks/TK-RF/chast-iii/razdel-vi/glava-21/statja-151/" TargetMode="External"/><Relationship Id="rId43" Type="http://schemas.openxmlformats.org/officeDocument/2006/relationships/hyperlink" Target="http://legalacts.ru/doc/prikaz-mintruda-rossii-ot-08092015-n-608n/" TargetMode="External"/><Relationship Id="rId48" Type="http://schemas.openxmlformats.org/officeDocument/2006/relationships/hyperlink" Target="http://legalacts.ru/doc/prikaz-mintruda-rossii-ot-08092015-n-613n/" TargetMode="External"/><Relationship Id="rId56" Type="http://schemas.openxmlformats.org/officeDocument/2006/relationships/hyperlink" Target="http://legalacts.ru/doc/postanovlenie-pravitelstva-rf-ot-27062016-n-584/" TargetMode="External"/><Relationship Id="rId8" Type="http://schemas.openxmlformats.org/officeDocument/2006/relationships/hyperlink" Target="http://legalacts.ru/kodeks/TK-RF/" TargetMode="External"/><Relationship Id="rId51" Type="http://schemas.openxmlformats.org/officeDocument/2006/relationships/hyperlink" Target="http://legalacts.ru/doc/prikaz-minobrnauki-rossii-ot-07042014-n-276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4181</Words>
  <Characters>23834</Characters>
  <Application>Microsoft Office Word</Application>
  <DocSecurity>0</DocSecurity>
  <Lines>198</Lines>
  <Paragraphs>55</Paragraphs>
  <ScaleCrop>false</ScaleCrop>
  <Company/>
  <LinksUpToDate>false</LinksUpToDate>
  <CharactersWithSpaces>27960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2018-11-16T10:08:00Z</cp:lastPrinted>
  <dcterms:created xsi:type="dcterms:W3CDTF">2018-11-16T10:06:00Z</dcterms:created>
  <dcterms:modified xsi:type="dcterms:W3CDTF">2018-11-26T13:53:00Z</dcterms:modified>
</cp:coreProperties>
</file>